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DB" w:rsidRPr="003A6D21" w:rsidRDefault="008801DB" w:rsidP="00746D83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bookmarkStart w:id="0" w:name="bookmark0"/>
      <w:r w:rsidRPr="003A6D21">
        <w:rPr>
          <w:rFonts w:ascii="Times New Roman" w:hAnsi="Times New Roman"/>
          <w:bCs/>
          <w:iCs/>
          <w:kern w:val="36"/>
          <w:sz w:val="28"/>
          <w:szCs w:val="28"/>
        </w:rPr>
        <w:t>УТВЕРЖДАЮ</w:t>
      </w:r>
    </w:p>
    <w:p w:rsidR="008801DB" w:rsidRPr="003A6D21" w:rsidRDefault="008801DB" w:rsidP="00746D83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3A6D21">
        <w:rPr>
          <w:rFonts w:ascii="Times New Roman" w:hAnsi="Times New Roman"/>
          <w:bCs/>
          <w:iCs/>
          <w:kern w:val="36"/>
          <w:sz w:val="28"/>
          <w:szCs w:val="28"/>
        </w:rPr>
        <w:t>Директор ГБПОУ КК ЕПК</w:t>
      </w:r>
    </w:p>
    <w:p w:rsidR="008801DB" w:rsidRPr="003A6D21" w:rsidRDefault="008801DB" w:rsidP="00746D83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3A6D21">
        <w:rPr>
          <w:rFonts w:ascii="Times New Roman" w:hAnsi="Times New Roman"/>
          <w:bCs/>
          <w:iCs/>
          <w:kern w:val="36"/>
          <w:sz w:val="28"/>
          <w:szCs w:val="28"/>
        </w:rPr>
        <w:t xml:space="preserve">___________ </w:t>
      </w:r>
      <w:proofErr w:type="spellStart"/>
      <w:r w:rsidR="00CA17D0" w:rsidRPr="003A6D21">
        <w:rPr>
          <w:rFonts w:ascii="Times New Roman" w:hAnsi="Times New Roman"/>
          <w:bCs/>
          <w:iCs/>
          <w:kern w:val="36"/>
          <w:sz w:val="28"/>
          <w:szCs w:val="28"/>
        </w:rPr>
        <w:t>Е.Г.Сидоренко</w:t>
      </w:r>
      <w:proofErr w:type="spellEnd"/>
    </w:p>
    <w:p w:rsidR="008801DB" w:rsidRPr="00F50C8F" w:rsidRDefault="008801DB" w:rsidP="00746D83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3A6D21">
        <w:rPr>
          <w:rFonts w:ascii="Times New Roman" w:hAnsi="Times New Roman"/>
          <w:bCs/>
          <w:iCs/>
          <w:kern w:val="36"/>
          <w:sz w:val="28"/>
          <w:szCs w:val="28"/>
        </w:rPr>
        <w:t>«___» _____________20</w:t>
      </w:r>
      <w:r w:rsidR="00853BAA" w:rsidRPr="003A6D21">
        <w:rPr>
          <w:rFonts w:ascii="Times New Roman" w:hAnsi="Times New Roman"/>
          <w:bCs/>
          <w:iCs/>
          <w:kern w:val="36"/>
          <w:sz w:val="28"/>
          <w:szCs w:val="28"/>
        </w:rPr>
        <w:t>2</w:t>
      </w:r>
      <w:r w:rsidR="00CA17D0" w:rsidRPr="003A6D21">
        <w:rPr>
          <w:rFonts w:ascii="Times New Roman" w:hAnsi="Times New Roman"/>
          <w:bCs/>
          <w:iCs/>
          <w:kern w:val="36"/>
          <w:sz w:val="28"/>
          <w:szCs w:val="28"/>
        </w:rPr>
        <w:t>3</w:t>
      </w:r>
      <w:r w:rsidR="00034A2B" w:rsidRPr="003A6D21">
        <w:rPr>
          <w:rFonts w:ascii="Times New Roman" w:hAnsi="Times New Roman"/>
          <w:bCs/>
          <w:iCs/>
          <w:kern w:val="36"/>
          <w:sz w:val="28"/>
          <w:szCs w:val="28"/>
        </w:rPr>
        <w:t xml:space="preserve"> </w:t>
      </w:r>
      <w:r w:rsidRPr="003A6D21">
        <w:rPr>
          <w:rFonts w:ascii="Times New Roman" w:hAnsi="Times New Roman"/>
          <w:bCs/>
          <w:iCs/>
          <w:kern w:val="36"/>
          <w:sz w:val="28"/>
          <w:szCs w:val="28"/>
        </w:rPr>
        <w:t>г.</w:t>
      </w:r>
    </w:p>
    <w:p w:rsidR="008801DB" w:rsidRPr="00F50C8F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8801DB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8801DB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8801DB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8801DB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8801DB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8801DB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8801DB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8801DB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8801DB" w:rsidRPr="00F50C8F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8801DB" w:rsidRPr="00F50C8F" w:rsidRDefault="008801DB" w:rsidP="00746D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1DB" w:rsidRDefault="008801DB" w:rsidP="00746D83">
      <w:pPr>
        <w:tabs>
          <w:tab w:val="left" w:pos="26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C7D02">
        <w:rPr>
          <w:rFonts w:ascii="Times New Roman" w:hAnsi="Times New Roman"/>
          <w:b/>
          <w:sz w:val="32"/>
          <w:szCs w:val="32"/>
        </w:rPr>
        <w:t xml:space="preserve">Положение о </w:t>
      </w:r>
      <w:r>
        <w:rPr>
          <w:rFonts w:ascii="Times New Roman" w:hAnsi="Times New Roman"/>
          <w:b/>
          <w:sz w:val="32"/>
          <w:szCs w:val="32"/>
        </w:rPr>
        <w:t>внеурочной деятельности учащихся</w:t>
      </w:r>
    </w:p>
    <w:p w:rsidR="00CA17D0" w:rsidRDefault="008801DB" w:rsidP="00746D83">
      <w:pPr>
        <w:tabs>
          <w:tab w:val="left" w:pos="26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1 – 4 классов </w:t>
      </w:r>
      <w:r w:rsidRPr="00CC7D02">
        <w:rPr>
          <w:rFonts w:ascii="Times New Roman" w:hAnsi="Times New Roman"/>
          <w:b/>
          <w:sz w:val="32"/>
          <w:szCs w:val="32"/>
        </w:rPr>
        <w:t xml:space="preserve">отделения </w:t>
      </w:r>
      <w:r w:rsidR="00CA17D0">
        <w:rPr>
          <w:rFonts w:ascii="Times New Roman" w:hAnsi="Times New Roman"/>
          <w:b/>
          <w:sz w:val="32"/>
          <w:szCs w:val="32"/>
        </w:rPr>
        <w:t xml:space="preserve">Педагогики </w:t>
      </w:r>
    </w:p>
    <w:p w:rsidR="008801DB" w:rsidRDefault="00CA17D0" w:rsidP="00746D83">
      <w:pPr>
        <w:tabs>
          <w:tab w:val="left" w:pos="26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(начальное общее образование)</w:t>
      </w:r>
      <w:r w:rsidR="008801DB" w:rsidRPr="00CC7D02">
        <w:rPr>
          <w:rFonts w:ascii="Times New Roman" w:hAnsi="Times New Roman"/>
          <w:b/>
          <w:sz w:val="32"/>
          <w:szCs w:val="32"/>
        </w:rPr>
        <w:t xml:space="preserve"> </w:t>
      </w:r>
    </w:p>
    <w:p w:rsidR="008801DB" w:rsidRPr="00CC7D02" w:rsidRDefault="008801DB" w:rsidP="00746D83">
      <w:pPr>
        <w:tabs>
          <w:tab w:val="left" w:pos="26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C7D02">
        <w:rPr>
          <w:rFonts w:ascii="Times New Roman" w:hAnsi="Times New Roman"/>
          <w:b/>
          <w:sz w:val="32"/>
          <w:szCs w:val="32"/>
        </w:rPr>
        <w:t>ГБПОУ КК ЕПК</w:t>
      </w:r>
    </w:p>
    <w:p w:rsidR="008801DB" w:rsidRPr="00F50C8F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Pr="00F50C8F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Pr="00F50C8F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Pr="00F50C8F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Pr="00F50C8F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Pr="00F50C8F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Pr="00F50C8F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F50C8F">
        <w:rPr>
          <w:rFonts w:ascii="Times New Roman" w:hAnsi="Times New Roman"/>
          <w:bCs/>
          <w:iCs/>
          <w:kern w:val="36"/>
          <w:sz w:val="28"/>
          <w:szCs w:val="28"/>
        </w:rPr>
        <w:t>20</w:t>
      </w:r>
      <w:r w:rsidR="00853BAA">
        <w:rPr>
          <w:rFonts w:ascii="Times New Roman" w:hAnsi="Times New Roman"/>
          <w:bCs/>
          <w:iCs/>
          <w:kern w:val="36"/>
          <w:sz w:val="28"/>
          <w:szCs w:val="28"/>
        </w:rPr>
        <w:t>2</w:t>
      </w:r>
      <w:r w:rsidR="00CA17D0">
        <w:rPr>
          <w:rFonts w:ascii="Times New Roman" w:hAnsi="Times New Roman"/>
          <w:bCs/>
          <w:iCs/>
          <w:kern w:val="36"/>
          <w:sz w:val="28"/>
          <w:szCs w:val="28"/>
        </w:rPr>
        <w:t>3</w:t>
      </w:r>
    </w:p>
    <w:p w:rsidR="008801DB" w:rsidRPr="00F50C8F" w:rsidRDefault="008801DB" w:rsidP="00746D8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tbl>
      <w:tblPr>
        <w:tblW w:w="9360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780"/>
        <w:gridCol w:w="3060"/>
        <w:gridCol w:w="900"/>
      </w:tblGrid>
      <w:tr w:rsidR="008801DB" w:rsidRPr="00F50C8F" w:rsidTr="00470270">
        <w:tc>
          <w:tcPr>
            <w:tcW w:w="1620" w:type="dxa"/>
            <w:tcBorders>
              <w:top w:val="threeDEmboss" w:sz="12" w:space="0" w:color="auto"/>
            </w:tcBorders>
          </w:tcPr>
          <w:p w:rsidR="008801DB" w:rsidRPr="00F50C8F" w:rsidRDefault="008801DB" w:rsidP="00746D83">
            <w:pPr>
              <w:pStyle w:val="a8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0" w:type="dxa"/>
            <w:tcBorders>
              <w:top w:val="threeDEmboss" w:sz="12" w:space="0" w:color="auto"/>
            </w:tcBorders>
          </w:tcPr>
          <w:p w:rsidR="008801DB" w:rsidRPr="00F50C8F" w:rsidRDefault="008801DB" w:rsidP="00746D8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50C8F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3060" w:type="dxa"/>
            <w:tcBorders>
              <w:top w:val="threeDEmboss" w:sz="12" w:space="0" w:color="auto"/>
            </w:tcBorders>
          </w:tcPr>
          <w:p w:rsidR="008801DB" w:rsidRPr="00F50C8F" w:rsidRDefault="008801DB" w:rsidP="00034A2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50C8F">
              <w:rPr>
                <w:rFonts w:ascii="Times New Roman" w:hAnsi="Times New Roman"/>
                <w:b/>
                <w:i/>
              </w:rPr>
              <w:t>Фамилия/Подпись</w:t>
            </w:r>
          </w:p>
        </w:tc>
        <w:tc>
          <w:tcPr>
            <w:tcW w:w="900" w:type="dxa"/>
            <w:tcBorders>
              <w:top w:val="threeDEmboss" w:sz="12" w:space="0" w:color="auto"/>
            </w:tcBorders>
          </w:tcPr>
          <w:p w:rsidR="008801DB" w:rsidRPr="00F50C8F" w:rsidRDefault="008801DB" w:rsidP="00746D8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50C8F">
              <w:rPr>
                <w:rFonts w:ascii="Times New Roman" w:hAnsi="Times New Roman"/>
                <w:b/>
                <w:i/>
              </w:rPr>
              <w:t>Дата</w:t>
            </w:r>
          </w:p>
        </w:tc>
      </w:tr>
      <w:tr w:rsidR="00CA17D0" w:rsidRPr="00F50C8F" w:rsidTr="00470270">
        <w:trPr>
          <w:trHeight w:val="312"/>
        </w:trPr>
        <w:tc>
          <w:tcPr>
            <w:tcW w:w="1620" w:type="dxa"/>
          </w:tcPr>
          <w:p w:rsidR="00CA17D0" w:rsidRPr="00F50C8F" w:rsidRDefault="00CA17D0" w:rsidP="00CA17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Разработал</w:t>
            </w:r>
          </w:p>
        </w:tc>
        <w:tc>
          <w:tcPr>
            <w:tcW w:w="3780" w:type="dxa"/>
          </w:tcPr>
          <w:p w:rsidR="00CA17D0" w:rsidRPr="00CA17D0" w:rsidRDefault="00CA17D0" w:rsidP="00CA17D0">
            <w:pPr>
              <w:pStyle w:val="a8"/>
              <w:spacing w:after="0" w:line="240" w:lineRule="auto"/>
              <w:rPr>
                <w:rFonts w:ascii="Times New Roman" w:hAnsi="Times New Roman"/>
                <w:i/>
              </w:rPr>
            </w:pPr>
            <w:r w:rsidRPr="00CA17D0">
              <w:rPr>
                <w:rFonts w:ascii="Times New Roman" w:hAnsi="Times New Roman"/>
                <w:i/>
              </w:rPr>
              <w:t>Методист</w:t>
            </w:r>
          </w:p>
        </w:tc>
        <w:tc>
          <w:tcPr>
            <w:tcW w:w="3060" w:type="dxa"/>
          </w:tcPr>
          <w:p w:rsidR="00CA17D0" w:rsidRPr="00CA17D0" w:rsidRDefault="00CA17D0" w:rsidP="00CA17D0">
            <w:pPr>
              <w:pStyle w:val="a8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A17D0">
              <w:rPr>
                <w:rFonts w:ascii="Times New Roman" w:hAnsi="Times New Roman"/>
                <w:i/>
              </w:rPr>
              <w:t>Итким</w:t>
            </w:r>
            <w:proofErr w:type="spellEnd"/>
            <w:r w:rsidRPr="00CA17D0">
              <w:rPr>
                <w:rFonts w:ascii="Times New Roman" w:hAnsi="Times New Roman"/>
                <w:i/>
              </w:rPr>
              <w:t xml:space="preserve"> Т.В./</w:t>
            </w:r>
          </w:p>
        </w:tc>
        <w:tc>
          <w:tcPr>
            <w:tcW w:w="900" w:type="dxa"/>
          </w:tcPr>
          <w:p w:rsidR="00CA17D0" w:rsidRPr="00F50C8F" w:rsidRDefault="00CA17D0" w:rsidP="00CA17D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7D0" w:rsidRPr="00F50C8F" w:rsidTr="00470270">
        <w:trPr>
          <w:trHeight w:val="312"/>
        </w:trPr>
        <w:tc>
          <w:tcPr>
            <w:tcW w:w="1620" w:type="dxa"/>
            <w:tcBorders>
              <w:bottom w:val="threeDEmboss" w:sz="12" w:space="0" w:color="auto"/>
            </w:tcBorders>
          </w:tcPr>
          <w:p w:rsidR="00CA17D0" w:rsidRPr="00F50C8F" w:rsidRDefault="00CA17D0" w:rsidP="00CA17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Согласовал</w:t>
            </w:r>
          </w:p>
        </w:tc>
        <w:tc>
          <w:tcPr>
            <w:tcW w:w="3780" w:type="dxa"/>
            <w:tcBorders>
              <w:bottom w:val="threeDEmboss" w:sz="12" w:space="0" w:color="auto"/>
            </w:tcBorders>
          </w:tcPr>
          <w:p w:rsidR="00CA17D0" w:rsidRPr="00CA17D0" w:rsidRDefault="00CA17D0" w:rsidP="00CA17D0">
            <w:pPr>
              <w:pStyle w:val="a8"/>
              <w:spacing w:after="0" w:line="240" w:lineRule="auto"/>
              <w:rPr>
                <w:rFonts w:ascii="Times New Roman" w:hAnsi="Times New Roman"/>
                <w:i/>
              </w:rPr>
            </w:pPr>
            <w:r w:rsidRPr="00CA17D0">
              <w:rPr>
                <w:rFonts w:ascii="Times New Roman" w:hAnsi="Times New Roman"/>
                <w:i/>
              </w:rPr>
              <w:t>Зам. директора по учебной работе</w:t>
            </w:r>
          </w:p>
        </w:tc>
        <w:tc>
          <w:tcPr>
            <w:tcW w:w="3060" w:type="dxa"/>
            <w:tcBorders>
              <w:bottom w:val="threeDEmboss" w:sz="12" w:space="0" w:color="auto"/>
            </w:tcBorders>
          </w:tcPr>
          <w:p w:rsidR="00CA17D0" w:rsidRPr="00CA17D0" w:rsidRDefault="00CA17D0" w:rsidP="00CA17D0">
            <w:pPr>
              <w:pStyle w:val="a8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CA17D0">
              <w:rPr>
                <w:rFonts w:ascii="Times New Roman" w:hAnsi="Times New Roman"/>
                <w:i/>
              </w:rPr>
              <w:t>Матузкова</w:t>
            </w:r>
            <w:proofErr w:type="spellEnd"/>
            <w:r w:rsidRPr="00CA17D0">
              <w:rPr>
                <w:rFonts w:ascii="Times New Roman" w:hAnsi="Times New Roman"/>
                <w:i/>
              </w:rPr>
              <w:t xml:space="preserve"> Н.Г./</w:t>
            </w:r>
          </w:p>
        </w:tc>
        <w:tc>
          <w:tcPr>
            <w:tcW w:w="900" w:type="dxa"/>
            <w:tcBorders>
              <w:bottom w:val="threeDEmboss" w:sz="12" w:space="0" w:color="auto"/>
            </w:tcBorders>
          </w:tcPr>
          <w:p w:rsidR="00CA17D0" w:rsidRPr="00F50C8F" w:rsidRDefault="00CA17D0" w:rsidP="00CA17D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01DB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1DB" w:rsidRPr="00F50C8F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8F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p w:rsidR="008801DB" w:rsidRPr="00F50C8F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3044"/>
        <w:gridCol w:w="1529"/>
        <w:gridCol w:w="2331"/>
      </w:tblGrid>
      <w:tr w:rsidR="008801DB" w:rsidRPr="00470270" w:rsidTr="0030130C">
        <w:tc>
          <w:tcPr>
            <w:tcW w:w="2448" w:type="dxa"/>
          </w:tcPr>
          <w:p w:rsidR="008801DB" w:rsidRPr="00470270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</w:tcPr>
          <w:p w:rsidR="008801DB" w:rsidRPr="00470270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35" w:type="dxa"/>
          </w:tcPr>
          <w:p w:rsidR="008801DB" w:rsidRPr="00470270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0" w:type="dxa"/>
          </w:tcPr>
          <w:p w:rsidR="008801DB" w:rsidRPr="00470270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2448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1DB" w:rsidRDefault="008801DB" w:rsidP="00CA1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8F">
        <w:rPr>
          <w:rFonts w:ascii="Times New Roman" w:hAnsi="Times New Roman"/>
          <w:b/>
          <w:sz w:val="28"/>
          <w:szCs w:val="28"/>
        </w:rPr>
        <w:lastRenderedPageBreak/>
        <w:t>Лист учета корректуры</w:t>
      </w:r>
    </w:p>
    <w:p w:rsidR="008801DB" w:rsidRPr="00F50C8F" w:rsidRDefault="008801DB" w:rsidP="0074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415"/>
        <w:gridCol w:w="1064"/>
        <w:gridCol w:w="1868"/>
        <w:gridCol w:w="2492"/>
        <w:gridCol w:w="1704"/>
      </w:tblGrid>
      <w:tr w:rsidR="008801DB" w:rsidRPr="00F50C8F" w:rsidTr="0030130C">
        <w:tc>
          <w:tcPr>
            <w:tcW w:w="707" w:type="dxa"/>
          </w:tcPr>
          <w:p w:rsidR="008801DB" w:rsidRPr="00EC4B5B" w:rsidRDefault="00034A2B" w:rsidP="00746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</w:t>
            </w:r>
            <w:r w:rsidR="008801DB" w:rsidRPr="00EC4B5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4B5B">
              <w:rPr>
                <w:rFonts w:ascii="Times New Roman" w:hAnsi="Times New Roman"/>
                <w:b/>
              </w:rPr>
              <w:t>Дата внесения изменений</w:t>
            </w: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4B5B">
              <w:rPr>
                <w:rFonts w:ascii="Times New Roman" w:hAnsi="Times New Roman"/>
                <w:b/>
              </w:rPr>
              <w:t>Номера листов</w:t>
            </w: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4B5B">
              <w:rPr>
                <w:rFonts w:ascii="Times New Roman" w:hAnsi="Times New Roman"/>
                <w:b/>
              </w:rPr>
              <w:t>Документ, на основании которого внесено изменение</w:t>
            </w: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4B5B">
              <w:rPr>
                <w:rFonts w:ascii="Times New Roman" w:hAnsi="Times New Roman"/>
                <w:b/>
              </w:rPr>
              <w:t>Краткое содержание изменения</w:t>
            </w:r>
          </w:p>
        </w:tc>
        <w:tc>
          <w:tcPr>
            <w:tcW w:w="1759" w:type="dxa"/>
          </w:tcPr>
          <w:p w:rsidR="00034A2B" w:rsidRDefault="008801DB" w:rsidP="0003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4B5B">
              <w:rPr>
                <w:rFonts w:ascii="Times New Roman" w:hAnsi="Times New Roman"/>
                <w:b/>
              </w:rPr>
              <w:t xml:space="preserve">ФИО, </w:t>
            </w:r>
          </w:p>
          <w:p w:rsidR="008801DB" w:rsidRPr="00EC4B5B" w:rsidRDefault="00034A2B" w:rsidP="0003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8801DB" w:rsidRPr="00EC4B5B">
              <w:rPr>
                <w:rFonts w:ascii="Times New Roman" w:hAnsi="Times New Roman"/>
                <w:b/>
              </w:rPr>
              <w:t>одпись</w:t>
            </w: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DB" w:rsidRPr="00F50C8F" w:rsidTr="0030130C">
        <w:tc>
          <w:tcPr>
            <w:tcW w:w="70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8801DB" w:rsidRPr="00EC4B5B" w:rsidRDefault="008801DB" w:rsidP="0074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1DB" w:rsidRPr="00ED0276" w:rsidRDefault="008801DB" w:rsidP="00034A2B">
      <w:pPr>
        <w:tabs>
          <w:tab w:val="left" w:pos="269"/>
          <w:tab w:val="left" w:pos="993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ED0276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ED0276">
        <w:rPr>
          <w:rFonts w:ascii="Times New Roman" w:hAnsi="Times New Roman"/>
          <w:b/>
          <w:sz w:val="28"/>
          <w:szCs w:val="28"/>
        </w:rPr>
        <w:tab/>
        <w:t>Общие положения</w:t>
      </w:r>
      <w:bookmarkEnd w:id="0"/>
    </w:p>
    <w:p w:rsidR="00106F0C" w:rsidRPr="00106F0C" w:rsidRDefault="00106F0C" w:rsidP="00034A2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0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B42BFF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Pr="00106F0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106F0C">
        <w:rPr>
          <w:rFonts w:ascii="Times New Roman" w:eastAsia="Times New Roman" w:hAnsi="Times New Roman"/>
          <w:sz w:val="28"/>
          <w:szCs w:val="28"/>
          <w:lang w:eastAsia="ru-RU"/>
        </w:rPr>
        <w:t>Положение разработано на основании документов:</w:t>
      </w:r>
    </w:p>
    <w:p w:rsidR="00034A2B" w:rsidRDefault="00106F0C" w:rsidP="00CA17D0">
      <w:pPr>
        <w:numPr>
          <w:ilvl w:val="0"/>
          <w:numId w:val="6"/>
        </w:numPr>
        <w:tabs>
          <w:tab w:val="clear" w:pos="568"/>
          <w:tab w:val="num" w:pos="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0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Российской Федерации; </w:t>
      </w:r>
    </w:p>
    <w:p w:rsidR="00034A2B" w:rsidRDefault="00106F0C" w:rsidP="00E05F4B">
      <w:pPr>
        <w:numPr>
          <w:ilvl w:val="0"/>
          <w:numId w:val="6"/>
        </w:numPr>
        <w:tabs>
          <w:tab w:val="clear" w:pos="568"/>
          <w:tab w:val="num" w:pos="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2B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ребёнка;</w:t>
      </w:r>
    </w:p>
    <w:p w:rsidR="00034A2B" w:rsidRDefault="00106F0C" w:rsidP="00E05F4B">
      <w:pPr>
        <w:numPr>
          <w:ilvl w:val="0"/>
          <w:numId w:val="6"/>
        </w:numPr>
        <w:tabs>
          <w:tab w:val="clear" w:pos="568"/>
          <w:tab w:val="num" w:pos="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2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29.12.2012 №273-ФЗ «Об образовании в Российской Федерации»;</w:t>
      </w:r>
    </w:p>
    <w:p w:rsidR="00CA17D0" w:rsidRDefault="00106F0C" w:rsidP="00CA17D0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34A2B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  <w:r w:rsidR="00CA17D0" w:rsidRPr="00CA17D0">
        <w:rPr>
          <w:bCs/>
          <w:sz w:val="28"/>
          <w:szCs w:val="28"/>
        </w:rPr>
        <w:t xml:space="preserve"> </w:t>
      </w:r>
    </w:p>
    <w:p w:rsidR="00034A2B" w:rsidRPr="00CA17D0" w:rsidRDefault="00CA17D0" w:rsidP="00CA17D0">
      <w:pPr>
        <w:numPr>
          <w:ilvl w:val="0"/>
          <w:numId w:val="6"/>
        </w:numPr>
        <w:tabs>
          <w:tab w:val="clear" w:pos="568"/>
          <w:tab w:val="num" w:pos="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7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CA17D0">
        <w:rPr>
          <w:rFonts w:ascii="Times New Roman" w:eastAsia="Times New Roman" w:hAnsi="Times New Roman"/>
          <w:bCs/>
          <w:sz w:val="28"/>
          <w:szCs w:val="28"/>
          <w:lang w:eastAsia="ru-RU"/>
        </w:rPr>
        <w:t>Минпросвещения</w:t>
      </w:r>
      <w:proofErr w:type="spellEnd"/>
      <w:r w:rsidRPr="00CA17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от 31 мая 2021 года № 286 «Об утверждении федерального государственного образовательного стандарта начального общего образования» (с изменениями и дополнениями) (далее – ФГОС НОО-2021); </w:t>
      </w:r>
    </w:p>
    <w:p w:rsidR="00034A2B" w:rsidRDefault="00376415" w:rsidP="00E05F4B">
      <w:pPr>
        <w:numPr>
          <w:ilvl w:val="0"/>
          <w:numId w:val="6"/>
        </w:numPr>
        <w:tabs>
          <w:tab w:val="clear" w:pos="568"/>
          <w:tab w:val="num" w:pos="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2.4.3648- 20); </w:t>
      </w:r>
    </w:p>
    <w:p w:rsidR="00034A2B" w:rsidRPr="007050F5" w:rsidRDefault="00376415" w:rsidP="00E05F4B">
      <w:pPr>
        <w:numPr>
          <w:ilvl w:val="0"/>
          <w:numId w:val="6"/>
        </w:numPr>
        <w:tabs>
          <w:tab w:val="clear" w:pos="568"/>
          <w:tab w:val="num" w:pos="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2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</w:t>
      </w:r>
    </w:p>
    <w:p w:rsidR="00034A2B" w:rsidRDefault="00106F0C" w:rsidP="00E05F4B">
      <w:pPr>
        <w:numPr>
          <w:ilvl w:val="0"/>
          <w:numId w:val="6"/>
        </w:numPr>
        <w:tabs>
          <w:tab w:val="clear" w:pos="568"/>
          <w:tab w:val="num" w:pos="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2B">
        <w:rPr>
          <w:rFonts w:ascii="Times New Roman" w:eastAsia="Times New Roman" w:hAnsi="Times New Roman"/>
          <w:sz w:val="28"/>
          <w:szCs w:val="28"/>
          <w:lang w:eastAsia="ru-RU"/>
        </w:rPr>
        <w:t>Устав государственного бюджетного профессионального образовательного учреждения Краснодарского края «</w:t>
      </w:r>
      <w:proofErr w:type="spellStart"/>
      <w:r w:rsidRPr="00034A2B">
        <w:rPr>
          <w:rFonts w:ascii="Times New Roman" w:eastAsia="Times New Roman" w:hAnsi="Times New Roman"/>
          <w:sz w:val="28"/>
          <w:szCs w:val="28"/>
          <w:lang w:eastAsia="ru-RU"/>
        </w:rPr>
        <w:t>Ейский</w:t>
      </w:r>
      <w:proofErr w:type="spellEnd"/>
      <w:r w:rsidR="0023523B" w:rsidRPr="00034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4A2B">
        <w:rPr>
          <w:rFonts w:ascii="Times New Roman" w:eastAsia="Times New Roman" w:hAnsi="Times New Roman"/>
          <w:sz w:val="28"/>
          <w:szCs w:val="28"/>
          <w:lang w:eastAsia="ru-RU"/>
        </w:rPr>
        <w:t>полипрофильный колледж» (далее ГБПОУ КК ЕПК, Колледж)</w:t>
      </w:r>
      <w:r w:rsidR="003B7A10" w:rsidRPr="00034A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7A10" w:rsidRPr="00034A2B" w:rsidRDefault="003B7A10" w:rsidP="00E05F4B">
      <w:pPr>
        <w:numPr>
          <w:ilvl w:val="0"/>
          <w:numId w:val="6"/>
        </w:numPr>
        <w:tabs>
          <w:tab w:val="clear" w:pos="568"/>
          <w:tab w:val="num" w:pos="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2B">
        <w:rPr>
          <w:rFonts w:ascii="Times New Roman" w:hAnsi="Times New Roman"/>
          <w:sz w:val="28"/>
          <w:szCs w:val="28"/>
        </w:rPr>
        <w:t xml:space="preserve">Рабочая </w:t>
      </w:r>
      <w:r w:rsidR="00034A2B" w:rsidRPr="00E73ACF">
        <w:rPr>
          <w:rFonts w:ascii="Times New Roman" w:hAnsi="Times New Roman"/>
          <w:sz w:val="28"/>
          <w:szCs w:val="28"/>
        </w:rPr>
        <w:t>п</w:t>
      </w:r>
      <w:r w:rsidRPr="00034A2B">
        <w:rPr>
          <w:rFonts w:ascii="Times New Roman" w:hAnsi="Times New Roman"/>
          <w:sz w:val="28"/>
          <w:szCs w:val="28"/>
        </w:rPr>
        <w:t xml:space="preserve">рограмма воспитания, </w:t>
      </w:r>
      <w:r w:rsidR="00C20E04">
        <w:rPr>
          <w:rFonts w:ascii="Times New Roman" w:hAnsi="Times New Roman"/>
          <w:sz w:val="28"/>
          <w:szCs w:val="28"/>
        </w:rPr>
        <w:t xml:space="preserve">рассмотренная </w:t>
      </w:r>
      <w:r w:rsidRPr="00034A2B">
        <w:rPr>
          <w:rFonts w:ascii="Times New Roman" w:hAnsi="Times New Roman"/>
          <w:sz w:val="28"/>
          <w:szCs w:val="28"/>
        </w:rPr>
        <w:t>Педагогическим советом ГБПОУ КК ЕПК</w:t>
      </w:r>
      <w:r w:rsidR="00C20E04">
        <w:rPr>
          <w:rFonts w:ascii="Times New Roman" w:hAnsi="Times New Roman"/>
          <w:sz w:val="28"/>
          <w:szCs w:val="28"/>
        </w:rPr>
        <w:t>,</w:t>
      </w:r>
      <w:r w:rsidR="00C20E04" w:rsidRPr="00C20E04">
        <w:rPr>
          <w:rFonts w:ascii="Times New Roman" w:hAnsi="Times New Roman"/>
          <w:sz w:val="28"/>
          <w:szCs w:val="28"/>
        </w:rPr>
        <w:t xml:space="preserve"> утверждённая</w:t>
      </w:r>
      <w:r w:rsidR="00C20E04">
        <w:rPr>
          <w:rFonts w:ascii="Times New Roman" w:hAnsi="Times New Roman"/>
          <w:sz w:val="28"/>
          <w:szCs w:val="28"/>
        </w:rPr>
        <w:t xml:space="preserve"> </w:t>
      </w:r>
      <w:r w:rsidR="0091006D">
        <w:rPr>
          <w:rFonts w:ascii="Times New Roman" w:hAnsi="Times New Roman"/>
          <w:sz w:val="28"/>
          <w:szCs w:val="28"/>
        </w:rPr>
        <w:t>Руководителем структурного подразделения</w:t>
      </w:r>
      <w:r w:rsidR="00C20E04">
        <w:rPr>
          <w:rFonts w:ascii="Times New Roman" w:hAnsi="Times New Roman"/>
          <w:sz w:val="28"/>
          <w:szCs w:val="28"/>
        </w:rPr>
        <w:t xml:space="preserve"> на текущий учебный год</w:t>
      </w:r>
      <w:r w:rsidR="00077352" w:rsidRPr="00034A2B">
        <w:rPr>
          <w:rFonts w:ascii="Times New Roman" w:hAnsi="Times New Roman"/>
          <w:sz w:val="28"/>
          <w:szCs w:val="28"/>
        </w:rPr>
        <w:t>.</w:t>
      </w:r>
    </w:p>
    <w:p w:rsidR="008801DB" w:rsidRPr="00460428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 w:rsidRPr="00460428">
        <w:rPr>
          <w:sz w:val="28"/>
          <w:szCs w:val="28"/>
          <w:lang w:eastAsia="ru-RU"/>
        </w:rPr>
        <w:t>1.2.</w:t>
      </w:r>
      <w:r w:rsidR="00034A2B">
        <w:rPr>
          <w:sz w:val="28"/>
          <w:szCs w:val="28"/>
          <w:lang w:eastAsia="ru-RU"/>
        </w:rPr>
        <w:t xml:space="preserve"> </w:t>
      </w:r>
      <w:r w:rsidRPr="00460428">
        <w:rPr>
          <w:sz w:val="28"/>
          <w:szCs w:val="28"/>
        </w:rPr>
        <w:t xml:space="preserve">Внеурочная деятельность обучающихся отделения </w:t>
      </w:r>
      <w:r w:rsidR="00CA17D0">
        <w:rPr>
          <w:sz w:val="28"/>
          <w:szCs w:val="28"/>
        </w:rPr>
        <w:t xml:space="preserve">Педагогики (начальное общее образование) </w:t>
      </w:r>
      <w:r w:rsidRPr="00460428">
        <w:rPr>
          <w:sz w:val="28"/>
          <w:szCs w:val="28"/>
        </w:rPr>
        <w:t>государственного бюджетного профессионального образовательного учреждения Краснодарского края «</w:t>
      </w:r>
      <w:proofErr w:type="spellStart"/>
      <w:r w:rsidRPr="00460428">
        <w:rPr>
          <w:sz w:val="28"/>
          <w:szCs w:val="28"/>
        </w:rPr>
        <w:t>Ейский</w:t>
      </w:r>
      <w:proofErr w:type="spellEnd"/>
      <w:r w:rsidR="00A2426A">
        <w:rPr>
          <w:sz w:val="28"/>
          <w:szCs w:val="28"/>
        </w:rPr>
        <w:t xml:space="preserve"> </w:t>
      </w:r>
      <w:r w:rsidRPr="00460428">
        <w:rPr>
          <w:sz w:val="28"/>
          <w:szCs w:val="28"/>
        </w:rPr>
        <w:t>полипрофильный колледж» (далее – ГБПОУ КК ЕПК) – специально организованная де</w:t>
      </w:r>
      <w:r>
        <w:rPr>
          <w:sz w:val="28"/>
          <w:szCs w:val="28"/>
        </w:rPr>
        <w:t>ятельность обучающихся</w:t>
      </w:r>
      <w:r w:rsidRPr="00460428">
        <w:rPr>
          <w:sz w:val="28"/>
          <w:szCs w:val="28"/>
        </w:rPr>
        <w:t>, реализующих ФГОС НОО</w:t>
      </w:r>
      <w:r w:rsidR="007050F5" w:rsidRPr="00C20E04">
        <w:rPr>
          <w:color w:val="auto"/>
          <w:sz w:val="28"/>
          <w:szCs w:val="28"/>
        </w:rPr>
        <w:t>,</w:t>
      </w:r>
      <w:r w:rsidRPr="00460428">
        <w:rPr>
          <w:sz w:val="28"/>
          <w:szCs w:val="28"/>
        </w:rPr>
        <w:t xml:space="preserve"> представляющая собой неотъемлемую часть образовательного процесса, </w:t>
      </w:r>
      <w:r w:rsidRPr="00460428">
        <w:rPr>
          <w:sz w:val="28"/>
          <w:szCs w:val="28"/>
        </w:rPr>
        <w:lastRenderedPageBreak/>
        <w:t>отлич</w:t>
      </w:r>
      <w:r>
        <w:rPr>
          <w:sz w:val="28"/>
          <w:szCs w:val="28"/>
        </w:rPr>
        <w:t>ная от урочной системы обучения,</w:t>
      </w:r>
      <w:r w:rsidRPr="00460428">
        <w:rPr>
          <w:sz w:val="28"/>
          <w:szCs w:val="28"/>
        </w:rPr>
        <w:t xml:space="preserve"> регламентируемая основной образовательной программой </w:t>
      </w:r>
      <w:r w:rsidR="007050F5" w:rsidRPr="00E62D29">
        <w:rPr>
          <w:color w:val="auto"/>
          <w:sz w:val="28"/>
          <w:szCs w:val="28"/>
        </w:rPr>
        <w:t>начального общего образования (далее - ООП</w:t>
      </w:r>
      <w:r w:rsidR="007050F5">
        <w:rPr>
          <w:color w:val="00B050"/>
          <w:sz w:val="28"/>
          <w:szCs w:val="28"/>
        </w:rPr>
        <w:t xml:space="preserve"> </w:t>
      </w:r>
      <w:r w:rsidRPr="00460428">
        <w:rPr>
          <w:sz w:val="28"/>
          <w:szCs w:val="28"/>
        </w:rPr>
        <w:t>НОО</w:t>
      </w:r>
      <w:r w:rsidR="007050F5">
        <w:rPr>
          <w:sz w:val="28"/>
          <w:szCs w:val="28"/>
        </w:rPr>
        <w:t>)</w:t>
      </w:r>
      <w:r w:rsidR="00647D4A">
        <w:rPr>
          <w:sz w:val="28"/>
          <w:szCs w:val="28"/>
        </w:rPr>
        <w:t xml:space="preserve"> и </w:t>
      </w:r>
      <w:r w:rsidR="00647D4A" w:rsidRPr="00B4655A">
        <w:rPr>
          <w:color w:val="auto"/>
          <w:sz w:val="28"/>
          <w:szCs w:val="28"/>
        </w:rPr>
        <w:t xml:space="preserve">Рабочей  </w:t>
      </w:r>
      <w:r w:rsidR="007050F5" w:rsidRPr="00E62D29">
        <w:rPr>
          <w:color w:val="auto"/>
          <w:sz w:val="28"/>
          <w:szCs w:val="28"/>
        </w:rPr>
        <w:t>п</w:t>
      </w:r>
      <w:r w:rsidR="00647D4A" w:rsidRPr="00B4655A">
        <w:rPr>
          <w:color w:val="auto"/>
          <w:sz w:val="28"/>
          <w:szCs w:val="28"/>
        </w:rPr>
        <w:t>рограммой воспитания</w:t>
      </w:r>
      <w:r w:rsidRPr="00B4655A">
        <w:rPr>
          <w:color w:val="auto"/>
          <w:sz w:val="28"/>
          <w:szCs w:val="28"/>
        </w:rPr>
        <w:t>,</w:t>
      </w:r>
      <w:r w:rsidRPr="00647D4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настоящим Положением</w:t>
      </w:r>
      <w:r w:rsidRPr="00460428">
        <w:rPr>
          <w:sz w:val="28"/>
          <w:szCs w:val="28"/>
        </w:rPr>
        <w:t>.</w:t>
      </w:r>
    </w:p>
    <w:p w:rsidR="003A6D21" w:rsidRDefault="008801DB" w:rsidP="00213DF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E21553">
        <w:rPr>
          <w:sz w:val="28"/>
          <w:szCs w:val="28"/>
          <w:lang w:eastAsia="ru-RU"/>
        </w:rPr>
        <w:t xml:space="preserve">1.3. </w:t>
      </w:r>
      <w:r w:rsidRPr="00E21553">
        <w:rPr>
          <w:sz w:val="28"/>
          <w:szCs w:val="28"/>
        </w:rPr>
        <w:t>Внеурочная деятельность – часть учебного плана ФГОС НОО</w:t>
      </w:r>
      <w:r>
        <w:rPr>
          <w:sz w:val="28"/>
          <w:szCs w:val="28"/>
        </w:rPr>
        <w:t>.</w:t>
      </w:r>
      <w:r w:rsidR="00077352">
        <w:rPr>
          <w:sz w:val="28"/>
          <w:szCs w:val="28"/>
        </w:rPr>
        <w:t xml:space="preserve"> </w:t>
      </w:r>
      <w:r w:rsidRPr="00E21553">
        <w:rPr>
          <w:sz w:val="28"/>
          <w:szCs w:val="28"/>
          <w:lang w:eastAsia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</w:t>
      </w:r>
      <w:r w:rsidR="003A6D21">
        <w:rPr>
          <w:sz w:val="28"/>
          <w:szCs w:val="28"/>
          <w:lang w:eastAsia="ru-RU"/>
        </w:rPr>
        <w:t>.</w:t>
      </w:r>
      <w:r w:rsidRPr="00E21553">
        <w:rPr>
          <w:sz w:val="28"/>
          <w:szCs w:val="28"/>
          <w:lang w:eastAsia="ru-RU"/>
        </w:rPr>
        <w:t xml:space="preserve"> </w:t>
      </w:r>
    </w:p>
    <w:p w:rsidR="003A6D21" w:rsidRDefault="003A6D21" w:rsidP="00213DFF">
      <w:pPr>
        <w:pStyle w:val="Defaul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 Объём (часы) реализуемой рабочей программы внеурочной деятельности входит в аудиторную нагрузку педагогического работника, её реализующую.</w:t>
      </w:r>
    </w:p>
    <w:p w:rsidR="008801DB" w:rsidRPr="00E21553" w:rsidRDefault="008801DB" w:rsidP="00213DFF">
      <w:pPr>
        <w:pStyle w:val="Default"/>
        <w:ind w:firstLine="709"/>
        <w:jc w:val="both"/>
        <w:rPr>
          <w:sz w:val="28"/>
          <w:szCs w:val="28"/>
        </w:rPr>
      </w:pPr>
    </w:p>
    <w:p w:rsidR="008801DB" w:rsidRDefault="008801DB" w:rsidP="00213DF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Цель и задачи</w:t>
      </w:r>
      <w:r w:rsidR="00D23B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3BA8" w:rsidRPr="00E62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</w:p>
    <w:p w:rsidR="008801DB" w:rsidRPr="0091006D" w:rsidRDefault="008801DB" w:rsidP="00A3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Целью внеурочной деятельности является содействие в достижении обучающимися 1-4 классов планируемых результатов, </w:t>
      </w:r>
      <w:r w:rsidRPr="0091006D">
        <w:rPr>
          <w:rFonts w:ascii="Times New Roman" w:hAnsi="Times New Roman"/>
          <w:sz w:val="28"/>
          <w:szCs w:val="28"/>
        </w:rPr>
        <w:t xml:space="preserve">определяемых ООП НОО. </w:t>
      </w:r>
    </w:p>
    <w:p w:rsidR="008801DB" w:rsidRPr="0091006D" w:rsidRDefault="008801DB" w:rsidP="00A32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06D">
        <w:rPr>
          <w:rFonts w:ascii="Times New Roman" w:hAnsi="Times New Roman"/>
          <w:bCs/>
          <w:sz w:val="28"/>
          <w:szCs w:val="28"/>
        </w:rPr>
        <w:t>2.2.</w:t>
      </w:r>
      <w:r w:rsidRPr="0091006D">
        <w:rPr>
          <w:rFonts w:ascii="Times New Roman" w:hAnsi="Times New Roman"/>
          <w:sz w:val="28"/>
          <w:szCs w:val="28"/>
        </w:rPr>
        <w:t xml:space="preserve"> Задачи внеурочной деятельности: </w:t>
      </w:r>
    </w:p>
    <w:p w:rsidR="008801DB" w:rsidRPr="0091006D" w:rsidRDefault="008801DB" w:rsidP="00E05F4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006D">
        <w:rPr>
          <w:sz w:val="28"/>
          <w:szCs w:val="28"/>
        </w:rPr>
        <w:t xml:space="preserve">обеспечить достижение личностных, метапредметных и предметных результатов освоения ООП НОО; </w:t>
      </w:r>
    </w:p>
    <w:p w:rsidR="008801DB" w:rsidRPr="0091006D" w:rsidRDefault="008801DB" w:rsidP="00E05F4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006D">
        <w:rPr>
          <w:sz w:val="28"/>
          <w:szCs w:val="28"/>
        </w:rPr>
        <w:t xml:space="preserve">обеспечить благоприятную адаптацию ребенка; </w:t>
      </w:r>
    </w:p>
    <w:p w:rsidR="008801DB" w:rsidRPr="0091006D" w:rsidRDefault="008801DB" w:rsidP="00E05F4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006D">
        <w:rPr>
          <w:sz w:val="28"/>
          <w:szCs w:val="28"/>
        </w:rPr>
        <w:t xml:space="preserve">выявлять интересы, склонности, способности обучающихся к различным видам деятельности;  </w:t>
      </w:r>
    </w:p>
    <w:p w:rsidR="008801DB" w:rsidRPr="0091006D" w:rsidRDefault="008801DB" w:rsidP="00E05F4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006D">
        <w:rPr>
          <w:sz w:val="28"/>
          <w:szCs w:val="28"/>
        </w:rPr>
        <w:t xml:space="preserve">оптимизировать учебную нагрузку обучающихся. </w:t>
      </w:r>
    </w:p>
    <w:p w:rsidR="001917D5" w:rsidRDefault="001917D5" w:rsidP="001917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3BC7" w:rsidRDefault="00CC3BC7" w:rsidP="001917D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426E16" w:rsidRPr="00CC3B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организации внеурочной деятельности</w:t>
      </w:r>
      <w:r w:rsidR="00426E16">
        <w:t xml:space="preserve"> </w:t>
      </w:r>
    </w:p>
    <w:p w:rsidR="00CC3BC7" w:rsidRPr="00CC3BC7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 xml:space="preserve">3.1. Внеурочная деятельность организуется на </w:t>
      </w:r>
      <w:r w:rsidR="00CC3BC7" w:rsidRPr="00CC3BC7">
        <w:rPr>
          <w:rFonts w:ascii="Times New Roman" w:hAnsi="Times New Roman"/>
          <w:sz w:val="28"/>
          <w:szCs w:val="28"/>
        </w:rPr>
        <w:t>отделении Педагогики (начальное общее образование)</w:t>
      </w:r>
      <w:r w:rsidR="001917D5">
        <w:rPr>
          <w:rFonts w:ascii="Times New Roman" w:hAnsi="Times New Roman"/>
          <w:sz w:val="28"/>
          <w:szCs w:val="28"/>
        </w:rPr>
        <w:t>.</w:t>
      </w:r>
    </w:p>
    <w:p w:rsidR="00CC3BC7" w:rsidRPr="00CC3BC7" w:rsidRDefault="00426E16" w:rsidP="00CC3B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CC3BC7">
        <w:rPr>
          <w:rFonts w:ascii="Times New Roman" w:hAnsi="Times New Roman"/>
          <w:sz w:val="28"/>
          <w:szCs w:val="28"/>
        </w:rPr>
        <w:t>3.2.</w:t>
      </w:r>
      <w:r w:rsidR="00CC3BC7">
        <w:rPr>
          <w:rFonts w:ascii="Times New Roman" w:hAnsi="Times New Roman"/>
          <w:sz w:val="28"/>
          <w:szCs w:val="28"/>
        </w:rPr>
        <w:t xml:space="preserve"> </w:t>
      </w:r>
      <w:r w:rsidRPr="00CC3BC7">
        <w:rPr>
          <w:rFonts w:ascii="Times New Roman" w:hAnsi="Times New Roman"/>
          <w:sz w:val="28"/>
          <w:szCs w:val="28"/>
        </w:rPr>
        <w:t xml:space="preserve">Формы проведения внеурочной деятельности </w:t>
      </w:r>
      <w:r w:rsidR="00CC3BC7" w:rsidRPr="00CC3BC7">
        <w:rPr>
          <w:rFonts w:ascii="Times New Roman" w:hAnsi="Times New Roman"/>
          <w:sz w:val="28"/>
          <w:szCs w:val="28"/>
        </w:rPr>
        <w:t>отделение Педагогики (начальное общее образование)</w:t>
      </w:r>
      <w:r w:rsidRPr="00CC3BC7">
        <w:rPr>
          <w:rFonts w:ascii="Times New Roman" w:hAnsi="Times New Roman"/>
          <w:sz w:val="28"/>
          <w:szCs w:val="28"/>
        </w:rPr>
        <w:t xml:space="preserve"> определяет самостоятельно, при этом учитывает активность и самостоятельность обучающихся, сочетает индивидуальную и групповую работы, обеспечивает гибкий режим занятий (продолжительность, последовательность), переменный состав обучающихся, </w:t>
      </w:r>
      <w:r w:rsidR="00CC3BC7" w:rsidRPr="00CC3BC7">
        <w:rPr>
          <w:rFonts w:ascii="Times New Roman" w:hAnsi="Times New Roman"/>
          <w:sz w:val="28"/>
          <w:szCs w:val="28"/>
        </w:rPr>
        <w:t>экскурсии, кружки, секции, конкурсы, соревнования, викторины, проекты, научное общество обучающихся, олимпиады.</w:t>
      </w:r>
    </w:p>
    <w:p w:rsidR="00CC3BC7" w:rsidRDefault="00426E16" w:rsidP="00191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 xml:space="preserve">3.3. 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 </w:t>
      </w:r>
    </w:p>
    <w:p w:rsidR="00CC3BC7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lastRenderedPageBreak/>
        <w:t xml:space="preserve">3.4. Количество часов, отводимых на внеурочную деятельность </w:t>
      </w:r>
      <w:r w:rsidR="00CC3BC7">
        <w:rPr>
          <w:rFonts w:ascii="Times New Roman" w:hAnsi="Times New Roman"/>
          <w:sz w:val="28"/>
          <w:szCs w:val="28"/>
        </w:rPr>
        <w:t>на</w:t>
      </w:r>
      <w:r w:rsidR="00CC3BC7" w:rsidRPr="00CC3BC7">
        <w:rPr>
          <w:rFonts w:ascii="Times New Roman" w:hAnsi="Times New Roman"/>
          <w:sz w:val="28"/>
          <w:szCs w:val="28"/>
        </w:rPr>
        <w:t xml:space="preserve"> отделени</w:t>
      </w:r>
      <w:r w:rsidR="00CC3BC7">
        <w:rPr>
          <w:rFonts w:ascii="Times New Roman" w:hAnsi="Times New Roman"/>
          <w:sz w:val="28"/>
          <w:szCs w:val="28"/>
        </w:rPr>
        <w:t>и</w:t>
      </w:r>
      <w:r w:rsidR="00CC3BC7" w:rsidRPr="00CC3BC7">
        <w:rPr>
          <w:rFonts w:ascii="Times New Roman" w:hAnsi="Times New Roman"/>
          <w:sz w:val="28"/>
          <w:szCs w:val="28"/>
        </w:rPr>
        <w:t xml:space="preserve"> Педагогики (начальное общее образование)</w:t>
      </w:r>
      <w:r w:rsidRPr="00CC3BC7">
        <w:rPr>
          <w:rFonts w:ascii="Times New Roman" w:hAnsi="Times New Roman"/>
          <w:sz w:val="28"/>
          <w:szCs w:val="28"/>
        </w:rPr>
        <w:t xml:space="preserve">, определяется учебным планом на текущий учебный год. </w:t>
      </w:r>
    </w:p>
    <w:p w:rsidR="00CC3BC7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 xml:space="preserve">3.5. Количество часов </w:t>
      </w:r>
      <w:r w:rsidR="00CC3BC7">
        <w:rPr>
          <w:rFonts w:ascii="Times New Roman" w:hAnsi="Times New Roman"/>
          <w:sz w:val="28"/>
          <w:szCs w:val="28"/>
        </w:rPr>
        <w:t>составляет</w:t>
      </w:r>
      <w:r w:rsidRPr="00CC3BC7">
        <w:rPr>
          <w:rFonts w:ascii="Times New Roman" w:hAnsi="Times New Roman"/>
          <w:sz w:val="28"/>
          <w:szCs w:val="28"/>
        </w:rPr>
        <w:t xml:space="preserve"> не более 10 часов в неделю на класс.</w:t>
      </w:r>
    </w:p>
    <w:p w:rsidR="00CC3BC7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 xml:space="preserve">3.6. Часы внеурочной деятельности </w:t>
      </w:r>
      <w:r w:rsidR="00CC3BC7">
        <w:rPr>
          <w:rFonts w:ascii="Times New Roman" w:hAnsi="Times New Roman"/>
          <w:sz w:val="28"/>
          <w:szCs w:val="28"/>
        </w:rPr>
        <w:t>использую</w:t>
      </w:r>
      <w:r w:rsidRPr="00CC3BC7">
        <w:rPr>
          <w:rFonts w:ascii="Times New Roman" w:hAnsi="Times New Roman"/>
          <w:sz w:val="28"/>
          <w:szCs w:val="28"/>
        </w:rPr>
        <w:t>тся на социальное, творческое, интеллектуальное, общекультурное, физическое, гражданско</w:t>
      </w:r>
      <w:r w:rsidR="00CC3BC7">
        <w:rPr>
          <w:rFonts w:ascii="Times New Roman" w:hAnsi="Times New Roman"/>
          <w:sz w:val="28"/>
          <w:szCs w:val="28"/>
        </w:rPr>
        <w:t>-</w:t>
      </w:r>
      <w:r w:rsidRPr="00CC3BC7">
        <w:rPr>
          <w:rFonts w:ascii="Times New Roman" w:hAnsi="Times New Roman"/>
          <w:sz w:val="28"/>
          <w:szCs w:val="28"/>
        </w:rPr>
        <w:t>патриотическое развитие обучающихся. Обязательным условием организации внеурочной деятельности является ее воспитательная направленность, соотнес</w:t>
      </w:r>
      <w:r w:rsidR="00CC3BC7">
        <w:rPr>
          <w:rFonts w:ascii="Times New Roman" w:hAnsi="Times New Roman"/>
          <w:sz w:val="28"/>
          <w:szCs w:val="28"/>
        </w:rPr>
        <w:t>ё</w:t>
      </w:r>
      <w:r w:rsidRPr="00CC3BC7">
        <w:rPr>
          <w:rFonts w:ascii="Times New Roman" w:hAnsi="Times New Roman"/>
          <w:sz w:val="28"/>
          <w:szCs w:val="28"/>
        </w:rPr>
        <w:t xml:space="preserve">нность с рабочей программой воспитания </w:t>
      </w:r>
      <w:r w:rsidR="00CC3BC7" w:rsidRPr="00CC3BC7">
        <w:rPr>
          <w:rFonts w:ascii="Times New Roman" w:hAnsi="Times New Roman"/>
          <w:sz w:val="28"/>
          <w:szCs w:val="28"/>
        </w:rPr>
        <w:t>отделени</w:t>
      </w:r>
      <w:r w:rsidR="00CC3BC7">
        <w:rPr>
          <w:rFonts w:ascii="Times New Roman" w:hAnsi="Times New Roman"/>
          <w:sz w:val="28"/>
          <w:szCs w:val="28"/>
        </w:rPr>
        <w:t>я</w:t>
      </w:r>
      <w:r w:rsidR="00CC3BC7" w:rsidRPr="00CC3BC7">
        <w:rPr>
          <w:rFonts w:ascii="Times New Roman" w:hAnsi="Times New Roman"/>
          <w:sz w:val="28"/>
          <w:szCs w:val="28"/>
        </w:rPr>
        <w:t xml:space="preserve"> Педагогики (начальное общее образование)</w:t>
      </w:r>
      <w:r w:rsidRPr="00CC3BC7">
        <w:rPr>
          <w:rFonts w:ascii="Times New Roman" w:hAnsi="Times New Roman"/>
          <w:sz w:val="28"/>
          <w:szCs w:val="28"/>
        </w:rPr>
        <w:t xml:space="preserve">. </w:t>
      </w:r>
    </w:p>
    <w:p w:rsidR="00CC3BC7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>3.7. Занятия внеурочной деятельности проводятся педагогическими работниками школы.</w:t>
      </w:r>
    </w:p>
    <w:p w:rsidR="00CC3BC7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 xml:space="preserve"> 3.8. Обучающиеся, их родители (законные представители) участвуют в выборе направлений и форм внеурочной деятельности. Зачисление обучающихся в объединения внеурочной деятельности осуществляется на основании заявления родителей (законных представителей) с 1 сентября по </w:t>
      </w:r>
      <w:r w:rsidR="001917D5">
        <w:rPr>
          <w:rFonts w:ascii="Times New Roman" w:hAnsi="Times New Roman"/>
          <w:sz w:val="28"/>
          <w:szCs w:val="28"/>
        </w:rPr>
        <w:t>24</w:t>
      </w:r>
      <w:r w:rsidRPr="00CC3BC7">
        <w:rPr>
          <w:rFonts w:ascii="Times New Roman" w:hAnsi="Times New Roman"/>
          <w:sz w:val="28"/>
          <w:szCs w:val="28"/>
        </w:rPr>
        <w:t xml:space="preserve"> мая. </w:t>
      </w:r>
    </w:p>
    <w:p w:rsidR="00CC3BC7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 xml:space="preserve">3.9. Каждый обучающийся имеет право заниматься в объединениях разной направленности, а также изменять направление обучения, в том числе в течение учебного года. При этом фамилия данного обучающегося вписывается в «Списочный состав» данного объединения. </w:t>
      </w:r>
    </w:p>
    <w:p w:rsidR="00CC3BC7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>3.10. Организация внеурочной деятельности обеспечивает возможность выбора двигательно-активных, физкультурно-спортивных занятий. Оптимальным является посещение не более 2-х внеурочных занятий в день</w:t>
      </w:r>
      <w:r w:rsidR="001917D5">
        <w:rPr>
          <w:rFonts w:ascii="Times New Roman" w:hAnsi="Times New Roman"/>
          <w:sz w:val="28"/>
          <w:szCs w:val="28"/>
        </w:rPr>
        <w:t>.</w:t>
      </w:r>
    </w:p>
    <w:p w:rsidR="00CC3BC7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 xml:space="preserve">3.11. </w:t>
      </w:r>
      <w:r w:rsidR="00CC3BC7">
        <w:rPr>
          <w:rFonts w:ascii="Times New Roman" w:hAnsi="Times New Roman"/>
          <w:sz w:val="28"/>
          <w:szCs w:val="28"/>
        </w:rPr>
        <w:t>О</w:t>
      </w:r>
      <w:r w:rsidR="00CC3BC7" w:rsidRPr="00CC3BC7">
        <w:rPr>
          <w:rFonts w:ascii="Times New Roman" w:hAnsi="Times New Roman"/>
          <w:sz w:val="28"/>
          <w:szCs w:val="28"/>
        </w:rPr>
        <w:t xml:space="preserve">тделение Педагогики (начальное общее </w:t>
      </w:r>
      <w:proofErr w:type="gramStart"/>
      <w:r w:rsidR="00CC3BC7" w:rsidRPr="00CC3BC7">
        <w:rPr>
          <w:rFonts w:ascii="Times New Roman" w:hAnsi="Times New Roman"/>
          <w:sz w:val="28"/>
          <w:szCs w:val="28"/>
        </w:rPr>
        <w:t>образование)</w:t>
      </w:r>
      <w:r w:rsidR="00CC3BC7">
        <w:rPr>
          <w:rFonts w:ascii="Times New Roman" w:hAnsi="Times New Roman"/>
          <w:sz w:val="28"/>
          <w:szCs w:val="28"/>
        </w:rPr>
        <w:t xml:space="preserve"> </w:t>
      </w:r>
      <w:r w:rsidRPr="00CC3BC7">
        <w:rPr>
          <w:rFonts w:ascii="Times New Roman" w:hAnsi="Times New Roman"/>
          <w:sz w:val="28"/>
          <w:szCs w:val="28"/>
        </w:rPr>
        <w:t xml:space="preserve"> решением</w:t>
      </w:r>
      <w:proofErr w:type="gramEnd"/>
      <w:r w:rsidRPr="00CC3BC7">
        <w:rPr>
          <w:rFonts w:ascii="Times New Roman" w:hAnsi="Times New Roman"/>
          <w:sz w:val="28"/>
          <w:szCs w:val="28"/>
        </w:rPr>
        <w:t xml:space="preserve"> Педагогического совета разрабатывает и утверждает: </w:t>
      </w:r>
    </w:p>
    <w:p w:rsidR="00CC3BC7" w:rsidRPr="001917D5" w:rsidRDefault="00426E16" w:rsidP="001917D5">
      <w:pPr>
        <w:pStyle w:val="ae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17D5">
        <w:rPr>
          <w:rFonts w:ascii="Times New Roman" w:hAnsi="Times New Roman"/>
          <w:sz w:val="28"/>
          <w:szCs w:val="28"/>
        </w:rPr>
        <w:t>рабочие программы внеурочной деятельности;</w:t>
      </w:r>
    </w:p>
    <w:p w:rsidR="00CC3BC7" w:rsidRPr="001917D5" w:rsidRDefault="00426E16" w:rsidP="001917D5">
      <w:pPr>
        <w:pStyle w:val="ae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17D5">
        <w:rPr>
          <w:rFonts w:ascii="Times New Roman" w:hAnsi="Times New Roman"/>
          <w:sz w:val="28"/>
          <w:szCs w:val="28"/>
        </w:rPr>
        <w:t xml:space="preserve">план внеурочной деятельности; </w:t>
      </w:r>
    </w:p>
    <w:p w:rsidR="00CC3BC7" w:rsidRPr="001917D5" w:rsidRDefault="00426E16" w:rsidP="001917D5">
      <w:pPr>
        <w:pStyle w:val="ae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17D5">
        <w:rPr>
          <w:rFonts w:ascii="Times New Roman" w:hAnsi="Times New Roman"/>
          <w:sz w:val="28"/>
          <w:szCs w:val="28"/>
        </w:rPr>
        <w:t xml:space="preserve">расписание занятий внеурочной деятельности. </w:t>
      </w:r>
    </w:p>
    <w:p w:rsidR="001917D5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 xml:space="preserve">3.12. Планы внеурочной деятельности начального общего образования осуществляются посредством реализации рабочих программ внеурочной деятельности. </w:t>
      </w:r>
    </w:p>
    <w:p w:rsidR="001917D5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 xml:space="preserve">3.13. План внеурочной деятельности общеобразовательной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</w:t>
      </w:r>
      <w:r w:rsidRPr="00CC3BC7">
        <w:rPr>
          <w:rFonts w:ascii="Times New Roman" w:hAnsi="Times New Roman"/>
          <w:sz w:val="28"/>
          <w:szCs w:val="28"/>
        </w:rPr>
        <w:lastRenderedPageBreak/>
        <w:t xml:space="preserve">являются обязательной частью содержательного раздела основной образовательной программы. </w:t>
      </w:r>
    </w:p>
    <w:p w:rsidR="001917D5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>3.14. План внеурочной деятельности определяет состав и структуру направлений, формы организации, объем внеурочной деятельности с учетом интересов обучающихся и возможностей общеобразовательной организации.</w:t>
      </w:r>
    </w:p>
    <w:p w:rsidR="001917D5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>3.15. Рабочая программа внеурочной деятельности является частью основной общеобразовательной программы соответствующего уровня образования и наравне с иными программами, входящими в содержательный раздел основной образовательной программы, разрабатывается на основе требований к результатам освоения общеобразовательных программ с учетом основных направлений программ, включенных в структуру общеобразовательной программы</w:t>
      </w:r>
      <w:r w:rsidR="001917D5">
        <w:rPr>
          <w:rFonts w:ascii="Times New Roman" w:hAnsi="Times New Roman"/>
          <w:sz w:val="28"/>
          <w:szCs w:val="28"/>
        </w:rPr>
        <w:t>.</w:t>
      </w:r>
    </w:p>
    <w:p w:rsidR="001917D5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>3.</w:t>
      </w:r>
      <w:r w:rsidR="008D2F19">
        <w:rPr>
          <w:rFonts w:ascii="Times New Roman" w:hAnsi="Times New Roman"/>
          <w:sz w:val="28"/>
          <w:szCs w:val="28"/>
        </w:rPr>
        <w:t>1</w:t>
      </w:r>
      <w:r w:rsidR="001917D5">
        <w:rPr>
          <w:rFonts w:ascii="Times New Roman" w:hAnsi="Times New Roman"/>
          <w:sz w:val="28"/>
          <w:szCs w:val="28"/>
        </w:rPr>
        <w:t>6</w:t>
      </w:r>
      <w:r w:rsidRPr="00CC3BC7">
        <w:rPr>
          <w:rFonts w:ascii="Times New Roman" w:hAnsi="Times New Roman"/>
          <w:sz w:val="28"/>
          <w:szCs w:val="28"/>
        </w:rPr>
        <w:t xml:space="preserve">. </w:t>
      </w:r>
      <w:r w:rsidR="001917D5">
        <w:rPr>
          <w:rFonts w:ascii="Times New Roman" w:hAnsi="Times New Roman"/>
          <w:sz w:val="28"/>
          <w:szCs w:val="28"/>
        </w:rPr>
        <w:t xml:space="preserve">Структура </w:t>
      </w:r>
      <w:r w:rsidRPr="00CC3BC7">
        <w:rPr>
          <w:rFonts w:ascii="Times New Roman" w:hAnsi="Times New Roman"/>
          <w:sz w:val="28"/>
          <w:szCs w:val="28"/>
        </w:rPr>
        <w:t>Рабочие программы внеурочной деятельности включают в себя титульный лист, пояснительную записку и следующие обязательные разделы:</w:t>
      </w:r>
    </w:p>
    <w:p w:rsidR="001917D5" w:rsidRPr="001917D5" w:rsidRDefault="00426E16" w:rsidP="001917D5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D5">
        <w:rPr>
          <w:rFonts w:ascii="Times New Roman" w:hAnsi="Times New Roman"/>
          <w:sz w:val="28"/>
          <w:szCs w:val="28"/>
        </w:rPr>
        <w:t>содержание курса внеурочной деятельности</w:t>
      </w:r>
      <w:r w:rsidR="001917D5" w:rsidRPr="001917D5">
        <w:rPr>
          <w:rFonts w:ascii="Times New Roman" w:hAnsi="Times New Roman"/>
          <w:sz w:val="28"/>
          <w:szCs w:val="28"/>
        </w:rPr>
        <w:t>;</w:t>
      </w:r>
    </w:p>
    <w:p w:rsidR="001917D5" w:rsidRPr="001917D5" w:rsidRDefault="001917D5" w:rsidP="001917D5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D5">
        <w:rPr>
          <w:rFonts w:ascii="Times New Roman" w:hAnsi="Times New Roman"/>
          <w:sz w:val="28"/>
          <w:szCs w:val="28"/>
        </w:rPr>
        <w:t>планируемые результаты освоения курса внеурочной деятельности;</w:t>
      </w:r>
    </w:p>
    <w:p w:rsidR="001917D5" w:rsidRPr="001917D5" w:rsidRDefault="001917D5" w:rsidP="001917D5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D5">
        <w:rPr>
          <w:rFonts w:ascii="Times New Roman" w:hAnsi="Times New Roman"/>
          <w:sz w:val="28"/>
          <w:szCs w:val="28"/>
        </w:rPr>
        <w:t xml:space="preserve">тематическое планирование; </w:t>
      </w:r>
    </w:p>
    <w:p w:rsidR="001917D5" w:rsidRPr="001917D5" w:rsidRDefault="00426E16" w:rsidP="001917D5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D5">
        <w:rPr>
          <w:rFonts w:ascii="Times New Roman" w:hAnsi="Times New Roman"/>
          <w:sz w:val="28"/>
          <w:szCs w:val="28"/>
        </w:rPr>
        <w:t xml:space="preserve">учебно-методическое обеспечение. </w:t>
      </w:r>
    </w:p>
    <w:p w:rsidR="001917D5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>3.1</w:t>
      </w:r>
      <w:r w:rsidR="008D2F19">
        <w:rPr>
          <w:rFonts w:ascii="Times New Roman" w:hAnsi="Times New Roman"/>
          <w:sz w:val="28"/>
          <w:szCs w:val="28"/>
        </w:rPr>
        <w:t>7</w:t>
      </w:r>
      <w:r w:rsidRPr="00CC3BC7">
        <w:rPr>
          <w:rFonts w:ascii="Times New Roman" w:hAnsi="Times New Roman"/>
          <w:sz w:val="28"/>
          <w:szCs w:val="28"/>
        </w:rPr>
        <w:t xml:space="preserve">. Требования к оформлению рабочих программ внеурочной деятельности регламентируется Положением о рабочих программах и календарно-тематическом планировании учебных предметов и курсов. </w:t>
      </w:r>
    </w:p>
    <w:p w:rsidR="001917D5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>3.</w:t>
      </w:r>
      <w:r w:rsidR="008D2F19">
        <w:rPr>
          <w:rFonts w:ascii="Times New Roman" w:hAnsi="Times New Roman"/>
          <w:sz w:val="28"/>
          <w:szCs w:val="28"/>
        </w:rPr>
        <w:t>18</w:t>
      </w:r>
      <w:r w:rsidRPr="00CC3BC7">
        <w:rPr>
          <w:rFonts w:ascii="Times New Roman" w:hAnsi="Times New Roman"/>
          <w:sz w:val="28"/>
          <w:szCs w:val="28"/>
        </w:rPr>
        <w:t xml:space="preserve">. Внеурочная деятельность организуется на добровольной основе в соответствии с выбором участников образовательных отношений. </w:t>
      </w:r>
    </w:p>
    <w:p w:rsidR="008801DB" w:rsidRDefault="00426E16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BC7">
        <w:rPr>
          <w:rFonts w:ascii="Times New Roman" w:hAnsi="Times New Roman"/>
          <w:sz w:val="28"/>
          <w:szCs w:val="28"/>
        </w:rPr>
        <w:t>3.</w:t>
      </w:r>
      <w:r w:rsidR="0091006D">
        <w:rPr>
          <w:rFonts w:ascii="Times New Roman" w:hAnsi="Times New Roman"/>
          <w:sz w:val="28"/>
          <w:szCs w:val="28"/>
        </w:rPr>
        <w:t>19</w:t>
      </w:r>
      <w:r w:rsidRPr="00CC3BC7">
        <w:rPr>
          <w:rFonts w:ascii="Times New Roman" w:hAnsi="Times New Roman"/>
          <w:sz w:val="28"/>
          <w:szCs w:val="28"/>
        </w:rPr>
        <w:t>. Для мониторинга и учета образовательных результатов внеурочной деятельности может использоваться психолого-педагогический инструментарий.</w:t>
      </w:r>
    </w:p>
    <w:p w:rsidR="008D2F19" w:rsidRDefault="008D2F19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1DB" w:rsidRPr="001006F7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006F7">
        <w:rPr>
          <w:b/>
          <w:bCs/>
          <w:sz w:val="28"/>
          <w:szCs w:val="28"/>
        </w:rPr>
        <w:t xml:space="preserve">. </w:t>
      </w:r>
      <w:r w:rsidR="00C22FE9">
        <w:rPr>
          <w:b/>
          <w:bCs/>
          <w:sz w:val="28"/>
          <w:szCs w:val="28"/>
        </w:rPr>
        <w:t>Проведение занятий и о</w:t>
      </w:r>
      <w:r w:rsidRPr="001006F7">
        <w:rPr>
          <w:b/>
          <w:bCs/>
          <w:sz w:val="28"/>
          <w:szCs w:val="28"/>
        </w:rPr>
        <w:t xml:space="preserve">рганизация </w:t>
      </w:r>
      <w:r w:rsidR="00C22FE9">
        <w:rPr>
          <w:b/>
          <w:bCs/>
          <w:sz w:val="28"/>
          <w:szCs w:val="28"/>
        </w:rPr>
        <w:t xml:space="preserve">контроля за </w:t>
      </w:r>
      <w:r w:rsidRPr="001006F7">
        <w:rPr>
          <w:b/>
          <w:bCs/>
          <w:sz w:val="28"/>
          <w:szCs w:val="28"/>
        </w:rPr>
        <w:t>внеурочной деятельност</w:t>
      </w:r>
      <w:r w:rsidR="00C22FE9">
        <w:rPr>
          <w:b/>
          <w:bCs/>
          <w:sz w:val="28"/>
          <w:szCs w:val="28"/>
        </w:rPr>
        <w:t>ью</w:t>
      </w:r>
      <w:r w:rsidRPr="001006F7">
        <w:rPr>
          <w:b/>
          <w:bCs/>
          <w:sz w:val="28"/>
          <w:szCs w:val="28"/>
        </w:rPr>
        <w:t xml:space="preserve"> </w:t>
      </w:r>
    </w:p>
    <w:p w:rsidR="008801DB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 w:rsidRPr="00EB24C0">
        <w:rPr>
          <w:bCs/>
          <w:sz w:val="28"/>
          <w:szCs w:val="28"/>
        </w:rPr>
        <w:t>4.1</w:t>
      </w:r>
      <w:r w:rsidRPr="00EB24C0">
        <w:rPr>
          <w:sz w:val="28"/>
          <w:szCs w:val="28"/>
        </w:rPr>
        <w:t>.</w:t>
      </w:r>
      <w:r w:rsidR="008F71DB">
        <w:rPr>
          <w:sz w:val="28"/>
          <w:szCs w:val="28"/>
        </w:rPr>
        <w:t> </w:t>
      </w:r>
      <w:r>
        <w:rPr>
          <w:sz w:val="28"/>
          <w:szCs w:val="28"/>
        </w:rPr>
        <w:t>Количество часов, выделяемых на внеурочную деятельность на уровне НОО, за четыре года обучения составляет не</w:t>
      </w:r>
      <w:r w:rsidR="003F62AC">
        <w:rPr>
          <w:sz w:val="28"/>
          <w:szCs w:val="28"/>
        </w:rPr>
        <w:t xml:space="preserve"> более </w:t>
      </w:r>
      <w:r w:rsidR="003F62AC" w:rsidRPr="003A6D21">
        <w:rPr>
          <w:sz w:val="28"/>
          <w:szCs w:val="28"/>
        </w:rPr>
        <w:t>132</w:t>
      </w:r>
      <w:r w:rsidRPr="003A6D21">
        <w:rPr>
          <w:sz w:val="28"/>
          <w:szCs w:val="28"/>
        </w:rPr>
        <w:t xml:space="preserve">0 часов, в год – </w:t>
      </w:r>
      <w:r w:rsidR="003F62AC" w:rsidRPr="003A6D21">
        <w:rPr>
          <w:sz w:val="28"/>
          <w:szCs w:val="28"/>
        </w:rPr>
        <w:t xml:space="preserve">не более </w:t>
      </w:r>
      <w:r w:rsidRPr="003A6D21">
        <w:rPr>
          <w:sz w:val="28"/>
          <w:szCs w:val="28"/>
        </w:rPr>
        <w:t>330 часов.</w:t>
      </w:r>
    </w:p>
    <w:p w:rsidR="005957EC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 w:rsidRPr="00EB24C0">
        <w:rPr>
          <w:bCs/>
          <w:sz w:val="28"/>
          <w:szCs w:val="28"/>
        </w:rPr>
        <w:t>4.2</w:t>
      </w:r>
      <w:r>
        <w:rPr>
          <w:sz w:val="28"/>
          <w:szCs w:val="28"/>
        </w:rPr>
        <w:t>.</w:t>
      </w:r>
      <w:r w:rsidR="00077352">
        <w:rPr>
          <w:sz w:val="28"/>
          <w:szCs w:val="28"/>
        </w:rPr>
        <w:t> </w:t>
      </w:r>
      <w:r w:rsidRPr="001006F7">
        <w:rPr>
          <w:sz w:val="28"/>
          <w:szCs w:val="28"/>
        </w:rPr>
        <w:t>Рабочие программы внеурочной деятельности</w:t>
      </w:r>
      <w:r w:rsidR="00A2426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D548F5">
        <w:rPr>
          <w:sz w:val="28"/>
          <w:szCs w:val="28"/>
        </w:rPr>
        <w:t xml:space="preserve"> </w:t>
      </w:r>
      <w:r w:rsidR="00412866">
        <w:rPr>
          <w:sz w:val="28"/>
          <w:szCs w:val="28"/>
          <w:lang w:eastAsia="ru-RU"/>
        </w:rPr>
        <w:t>Педагогики (начальное общее образование)</w:t>
      </w:r>
      <w:r w:rsidRPr="00D548F5">
        <w:rPr>
          <w:sz w:val="28"/>
          <w:szCs w:val="28"/>
        </w:rPr>
        <w:t xml:space="preserve"> </w:t>
      </w:r>
      <w:r w:rsidRPr="00D548F5">
        <w:rPr>
          <w:sz w:val="28"/>
          <w:szCs w:val="28"/>
          <w:lang w:eastAsia="ru-RU"/>
        </w:rPr>
        <w:t>ГБПОУ КК ЕПК</w:t>
      </w:r>
      <w:r w:rsidR="00A2426A">
        <w:rPr>
          <w:sz w:val="28"/>
          <w:szCs w:val="28"/>
          <w:lang w:eastAsia="ru-RU"/>
        </w:rPr>
        <w:t xml:space="preserve"> </w:t>
      </w:r>
      <w:r w:rsidRPr="001006F7">
        <w:rPr>
          <w:sz w:val="28"/>
          <w:szCs w:val="28"/>
        </w:rPr>
        <w:t xml:space="preserve">разрабатываются и утверждаются </w:t>
      </w:r>
      <w:r w:rsidR="00E05F4B" w:rsidRPr="00E73ACF">
        <w:rPr>
          <w:color w:val="auto"/>
          <w:sz w:val="28"/>
          <w:szCs w:val="28"/>
        </w:rPr>
        <w:t>Колледжем</w:t>
      </w:r>
      <w:r w:rsidR="00E05F4B">
        <w:rPr>
          <w:color w:val="00B050"/>
          <w:sz w:val="28"/>
          <w:szCs w:val="28"/>
        </w:rPr>
        <w:t xml:space="preserve"> </w:t>
      </w:r>
      <w:r w:rsidRPr="001006F7">
        <w:rPr>
          <w:sz w:val="28"/>
          <w:szCs w:val="28"/>
        </w:rPr>
        <w:t xml:space="preserve">самостоятельно. </w:t>
      </w:r>
    </w:p>
    <w:p w:rsidR="008801DB" w:rsidRPr="001006F7" w:rsidRDefault="009555CC" w:rsidP="00213DFF">
      <w:pPr>
        <w:pStyle w:val="Default"/>
        <w:ind w:firstLine="709"/>
        <w:jc w:val="both"/>
        <w:rPr>
          <w:sz w:val="28"/>
          <w:szCs w:val="28"/>
        </w:rPr>
      </w:pPr>
      <w:r w:rsidRPr="00EB24C0">
        <w:rPr>
          <w:bCs/>
          <w:sz w:val="28"/>
          <w:szCs w:val="28"/>
        </w:rPr>
        <w:lastRenderedPageBreak/>
        <w:t>4.3</w:t>
      </w:r>
      <w:r w:rsidRPr="001006F7">
        <w:rPr>
          <w:sz w:val="28"/>
          <w:szCs w:val="28"/>
        </w:rPr>
        <w:t>.</w:t>
      </w:r>
      <w:r w:rsidR="00077352">
        <w:rPr>
          <w:sz w:val="28"/>
          <w:szCs w:val="28"/>
        </w:rPr>
        <w:t> </w:t>
      </w:r>
      <w:r w:rsidR="005957EC" w:rsidRPr="005957EC">
        <w:rPr>
          <w:sz w:val="28"/>
          <w:szCs w:val="28"/>
        </w:rPr>
        <w:t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</w:t>
      </w:r>
    </w:p>
    <w:p w:rsidR="008801DB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 w:rsidRPr="00746D83">
        <w:rPr>
          <w:bCs/>
          <w:sz w:val="28"/>
          <w:szCs w:val="28"/>
        </w:rPr>
        <w:t>4.4.</w:t>
      </w:r>
      <w:r w:rsidR="00D0637A">
        <w:rPr>
          <w:bCs/>
          <w:sz w:val="28"/>
          <w:szCs w:val="28"/>
        </w:rPr>
        <w:t> </w:t>
      </w:r>
      <w:r w:rsidRPr="00746D83">
        <w:rPr>
          <w:sz w:val="28"/>
          <w:szCs w:val="28"/>
        </w:rPr>
        <w:t>Занятия внеурочной деятельности проводятся в соответствии с планом</w:t>
      </w:r>
      <w:r w:rsidRPr="001006F7">
        <w:rPr>
          <w:sz w:val="28"/>
          <w:szCs w:val="28"/>
        </w:rPr>
        <w:t xml:space="preserve"> внеурочной деятельности, </w:t>
      </w:r>
      <w:r w:rsidR="001B4497">
        <w:rPr>
          <w:sz w:val="28"/>
          <w:szCs w:val="28"/>
        </w:rPr>
        <w:t xml:space="preserve">расписанием, </w:t>
      </w:r>
      <w:r w:rsidRPr="001006F7">
        <w:rPr>
          <w:sz w:val="28"/>
          <w:szCs w:val="28"/>
        </w:rPr>
        <w:t>режимом</w:t>
      </w:r>
      <w:r>
        <w:rPr>
          <w:sz w:val="28"/>
          <w:szCs w:val="28"/>
        </w:rPr>
        <w:t xml:space="preserve"> отделения</w:t>
      </w:r>
      <w:r w:rsidRPr="00D548F5">
        <w:rPr>
          <w:sz w:val="28"/>
          <w:szCs w:val="28"/>
        </w:rPr>
        <w:t xml:space="preserve"> </w:t>
      </w:r>
      <w:r w:rsidR="00412866">
        <w:rPr>
          <w:sz w:val="28"/>
          <w:szCs w:val="28"/>
          <w:lang w:eastAsia="ru-RU"/>
        </w:rPr>
        <w:t>Педагогики (начальное общее образование)</w:t>
      </w:r>
      <w:r w:rsidR="003A6D21">
        <w:rPr>
          <w:sz w:val="28"/>
          <w:szCs w:val="28"/>
          <w:lang w:eastAsia="ru-RU"/>
        </w:rPr>
        <w:t xml:space="preserve"> </w:t>
      </w:r>
      <w:r w:rsidRPr="00D548F5">
        <w:rPr>
          <w:sz w:val="28"/>
          <w:szCs w:val="28"/>
          <w:lang w:eastAsia="ru-RU"/>
        </w:rPr>
        <w:t>ГБПОУ КК ЕПК</w:t>
      </w:r>
      <w:r w:rsidRPr="001006F7">
        <w:rPr>
          <w:sz w:val="28"/>
          <w:szCs w:val="28"/>
        </w:rPr>
        <w:t>,</w:t>
      </w:r>
      <w:r w:rsidR="00D0637A">
        <w:rPr>
          <w:sz w:val="28"/>
          <w:szCs w:val="28"/>
        </w:rPr>
        <w:t xml:space="preserve"> </w:t>
      </w:r>
      <w:r w:rsidRPr="001006F7">
        <w:rPr>
          <w:sz w:val="28"/>
          <w:szCs w:val="28"/>
        </w:rPr>
        <w:t xml:space="preserve">требованиями </w:t>
      </w:r>
      <w:r w:rsidR="00C20E04">
        <w:rPr>
          <w:sz w:val="28"/>
          <w:szCs w:val="28"/>
        </w:rPr>
        <w:t xml:space="preserve">действующих санитарных правил и </w:t>
      </w:r>
      <w:r w:rsidRPr="00C20E04">
        <w:rPr>
          <w:sz w:val="28"/>
          <w:szCs w:val="28"/>
        </w:rPr>
        <w:t>СанПиН</w:t>
      </w:r>
      <w:r w:rsidRPr="001006F7">
        <w:rPr>
          <w:sz w:val="28"/>
          <w:szCs w:val="28"/>
        </w:rPr>
        <w:t xml:space="preserve">. </w:t>
      </w:r>
    </w:p>
    <w:p w:rsidR="008801DB" w:rsidRPr="001006F7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4.5.</w:t>
      </w:r>
      <w:r w:rsidR="002866E8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Продолжительность занятий </w:t>
      </w:r>
      <w:r w:rsidR="00C22FE9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 xml:space="preserve">не более </w:t>
      </w:r>
      <w:r w:rsidRPr="00C22FE9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</w:t>
      </w:r>
      <w:r w:rsidR="001B4497">
        <w:rPr>
          <w:sz w:val="28"/>
          <w:szCs w:val="28"/>
        </w:rPr>
        <w:t>. Продолжительность занятий внеурочной деятельности</w:t>
      </w:r>
      <w:r w:rsidR="001B4497" w:rsidRPr="00C22FE9">
        <w:rPr>
          <w:sz w:val="28"/>
          <w:szCs w:val="28"/>
        </w:rPr>
        <w:t xml:space="preserve"> </w:t>
      </w:r>
      <w:r w:rsidR="00C22FE9" w:rsidRPr="00C22FE9">
        <w:rPr>
          <w:sz w:val="28"/>
          <w:szCs w:val="28"/>
        </w:rPr>
        <w:t>регламентируется действующими Санитарно</w:t>
      </w:r>
      <w:r w:rsidR="001B4497">
        <w:rPr>
          <w:sz w:val="28"/>
          <w:szCs w:val="28"/>
        </w:rPr>
        <w:t>-</w:t>
      </w:r>
      <w:r w:rsidR="00C22FE9" w:rsidRPr="00C22FE9">
        <w:rPr>
          <w:sz w:val="28"/>
          <w:szCs w:val="28"/>
        </w:rPr>
        <w:t>эпидемиологическими правилами и нормами СП 2.4.3648-20.</w:t>
      </w:r>
    </w:p>
    <w:p w:rsidR="008801DB" w:rsidRPr="00585598" w:rsidRDefault="008801DB" w:rsidP="00213DFF">
      <w:pPr>
        <w:pStyle w:val="Default"/>
        <w:ind w:firstLine="709"/>
        <w:jc w:val="both"/>
        <w:rPr>
          <w:bCs/>
          <w:color w:val="FF0000"/>
          <w:sz w:val="28"/>
          <w:szCs w:val="28"/>
        </w:rPr>
      </w:pPr>
      <w:r w:rsidRPr="00A45DF4">
        <w:rPr>
          <w:sz w:val="28"/>
          <w:szCs w:val="28"/>
        </w:rPr>
        <w:t>4.6.</w:t>
      </w:r>
      <w:r w:rsidR="002866E8" w:rsidRPr="00A45DF4">
        <w:rPr>
          <w:sz w:val="28"/>
          <w:szCs w:val="28"/>
        </w:rPr>
        <w:t> </w:t>
      </w:r>
      <w:r w:rsidRPr="00A45DF4">
        <w:rPr>
          <w:bCs/>
          <w:sz w:val="28"/>
          <w:szCs w:val="28"/>
        </w:rPr>
        <w:t xml:space="preserve">Для проведения занятий по внеурочной деятельности допускается комплектование групп как из обучающихся одного класса, так </w:t>
      </w:r>
      <w:r w:rsidR="00A45DF4" w:rsidRPr="00A45DF4">
        <w:rPr>
          <w:bCs/>
          <w:sz w:val="28"/>
          <w:szCs w:val="28"/>
        </w:rPr>
        <w:t>и из об</w:t>
      </w:r>
      <w:r w:rsidRPr="00A45DF4">
        <w:rPr>
          <w:bCs/>
          <w:sz w:val="28"/>
          <w:szCs w:val="28"/>
        </w:rPr>
        <w:t>уча</w:t>
      </w:r>
      <w:r w:rsidR="00A45DF4" w:rsidRPr="00A45DF4">
        <w:rPr>
          <w:bCs/>
          <w:sz w:val="28"/>
          <w:szCs w:val="28"/>
        </w:rPr>
        <w:t>ю</w:t>
      </w:r>
      <w:r w:rsidRPr="00A45DF4">
        <w:rPr>
          <w:bCs/>
          <w:sz w:val="28"/>
          <w:szCs w:val="28"/>
        </w:rPr>
        <w:t>щи</w:t>
      </w:r>
      <w:r w:rsidR="00A45DF4" w:rsidRPr="00A45DF4">
        <w:rPr>
          <w:bCs/>
          <w:sz w:val="28"/>
          <w:szCs w:val="28"/>
        </w:rPr>
        <w:t>х</w:t>
      </w:r>
      <w:r w:rsidRPr="00A45DF4">
        <w:rPr>
          <w:bCs/>
          <w:sz w:val="28"/>
          <w:szCs w:val="28"/>
        </w:rPr>
        <w:t>ся разных классов.</w:t>
      </w:r>
      <w:r w:rsidR="00585598" w:rsidRPr="00A45DF4">
        <w:rPr>
          <w:bCs/>
          <w:sz w:val="28"/>
          <w:szCs w:val="28"/>
        </w:rPr>
        <w:t xml:space="preserve">  </w:t>
      </w:r>
      <w:r w:rsidR="004A117E">
        <w:rPr>
          <w:bCs/>
          <w:color w:val="FF0000"/>
          <w:sz w:val="28"/>
          <w:szCs w:val="28"/>
        </w:rPr>
        <w:t xml:space="preserve"> </w:t>
      </w:r>
    </w:p>
    <w:p w:rsidR="00EE2A86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1006F7">
        <w:rPr>
          <w:sz w:val="28"/>
          <w:szCs w:val="28"/>
        </w:rPr>
        <w:t xml:space="preserve">Занятия по освоению определенного курса (модуля) внеурочной деятельности могут быть организованы как в еженедельном режиме, так и крупными блоками – интенсивами. </w:t>
      </w:r>
    </w:p>
    <w:p w:rsidR="008801DB" w:rsidRPr="00B26C51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 w:rsidRPr="00FB5AC8">
        <w:rPr>
          <w:bCs/>
          <w:sz w:val="28"/>
          <w:szCs w:val="28"/>
        </w:rPr>
        <w:t>4.8</w:t>
      </w:r>
      <w:r w:rsidRPr="002866E8">
        <w:rPr>
          <w:bCs/>
          <w:sz w:val="28"/>
          <w:szCs w:val="28"/>
        </w:rPr>
        <w:t>.</w:t>
      </w:r>
      <w:r w:rsidR="00D0637A">
        <w:rPr>
          <w:bCs/>
          <w:sz w:val="28"/>
          <w:szCs w:val="28"/>
        </w:rPr>
        <w:t> </w:t>
      </w:r>
      <w:r>
        <w:rPr>
          <w:sz w:val="28"/>
          <w:szCs w:val="28"/>
          <w:lang w:eastAsia="ru-RU"/>
        </w:rPr>
        <w:t>Занятия внеурочной деятельности могут проводиться учителями начальных классов, учителями-предметниками, педагогом</w:t>
      </w:r>
      <w:r w:rsidR="00E05F4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психологом, педагогами учреждений дополнительного образования (по </w:t>
      </w:r>
      <w:r w:rsidR="00E916AF">
        <w:rPr>
          <w:sz w:val="28"/>
          <w:szCs w:val="28"/>
          <w:lang w:eastAsia="ru-RU"/>
        </w:rPr>
        <w:t>согласованию</w:t>
      </w:r>
      <w:r>
        <w:rPr>
          <w:sz w:val="28"/>
          <w:szCs w:val="28"/>
          <w:lang w:eastAsia="ru-RU"/>
        </w:rPr>
        <w:t>).</w:t>
      </w:r>
    </w:p>
    <w:p w:rsidR="008801DB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2866E8">
        <w:rPr>
          <w:sz w:val="28"/>
          <w:szCs w:val="28"/>
        </w:rPr>
        <w:t> </w:t>
      </w:r>
      <w:r w:rsidRPr="001006F7">
        <w:rPr>
          <w:sz w:val="28"/>
          <w:szCs w:val="28"/>
        </w:rPr>
        <w:t>К педагогическим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1B4497" w:rsidRDefault="008801DB" w:rsidP="001B449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4.10.</w:t>
      </w:r>
      <w:r w:rsidR="002866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4497" w:rsidRPr="001B4497">
        <w:rPr>
          <w:rFonts w:ascii="Times New Roman" w:hAnsi="Times New Roman"/>
          <w:color w:val="000000"/>
          <w:sz w:val="28"/>
          <w:szCs w:val="28"/>
          <w:lang w:eastAsia="ru-RU"/>
        </w:rPr>
        <w:t>Учет занятости обучающихся внеурочной деятельностью осуществляется педагогическим работником</w:t>
      </w:r>
      <w:r w:rsidR="001B44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1B4497">
        <w:t xml:space="preserve"> </w:t>
      </w:r>
      <w:r w:rsidR="001B4497" w:rsidRPr="009D05FE">
        <w:rPr>
          <w:rFonts w:ascii="Times New Roman" w:hAnsi="Times New Roman"/>
          <w:color w:val="000000"/>
          <w:sz w:val="28"/>
          <w:szCs w:val="28"/>
          <w:lang w:eastAsia="ru-RU"/>
        </w:rPr>
        <w:t>Журнале учета</w:t>
      </w:r>
      <w:r w:rsidR="001B44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внеурочной деятельности, факультативных, индивидуальных и групповых занятий (далее – Журнал).</w:t>
      </w:r>
    </w:p>
    <w:p w:rsidR="0035126C" w:rsidRPr="0035126C" w:rsidRDefault="001B4497" w:rsidP="001B44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12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4.11. Содержание записей в Журнале должно соответствовать содержанию рабочей программы внеурочной деятельности (разделу «тематическое планирование») и тематике проводимого занятия. </w:t>
      </w:r>
    </w:p>
    <w:p w:rsidR="0035126C" w:rsidRPr="0035126C" w:rsidRDefault="001B4497" w:rsidP="001B44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126C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35126C" w:rsidRPr="0035126C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3512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Организацией, координацией и контролем занятий внеурочной деятельности обучающихся конкретного класса занимается классный руководитель, который: </w:t>
      </w:r>
    </w:p>
    <w:p w:rsidR="0035126C" w:rsidRPr="0035126C" w:rsidRDefault="001B4497" w:rsidP="0035126C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126C">
        <w:rPr>
          <w:sz w:val="28"/>
          <w:szCs w:val="28"/>
        </w:rPr>
        <w:lastRenderedPageBreak/>
        <w:t xml:space="preserve">доводит до сведения родителей (законных представителей) информацию о реализуемых в образовательной организации рабочих программах; </w:t>
      </w:r>
    </w:p>
    <w:p w:rsidR="0035126C" w:rsidRPr="0035126C" w:rsidRDefault="001B4497" w:rsidP="0035126C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126C">
        <w:rPr>
          <w:sz w:val="28"/>
          <w:szCs w:val="28"/>
        </w:rPr>
        <w:t xml:space="preserve">координирует (вносит предложения) по формированию графика проведения занятий внеурочной деятельностью; </w:t>
      </w:r>
    </w:p>
    <w:p w:rsidR="0035126C" w:rsidRPr="0035126C" w:rsidRDefault="001B4497" w:rsidP="0035126C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126C">
        <w:rPr>
          <w:sz w:val="28"/>
          <w:szCs w:val="28"/>
        </w:rPr>
        <w:t xml:space="preserve">осуществляет контроль за посещаемостью обучающимися занятий в соответствии с утвержденным расписанием; </w:t>
      </w:r>
    </w:p>
    <w:p w:rsidR="0035126C" w:rsidRPr="0035126C" w:rsidRDefault="001B4497" w:rsidP="0035126C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126C">
        <w:rPr>
          <w:sz w:val="28"/>
          <w:szCs w:val="28"/>
        </w:rPr>
        <w:t xml:space="preserve">осуществляет взаимосвязь между родителями (законными представителями) обучающихся и учителями - предметниками по вопросу организации внеурочной деятельности, включая оценку - образовательных достижений обучающихся в рамках обучения по образовательным (рабочим) программам внеурочной деятельности. </w:t>
      </w:r>
    </w:p>
    <w:p w:rsidR="0035126C" w:rsidRDefault="001B4497" w:rsidP="0035126C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35126C">
        <w:rPr>
          <w:bCs/>
          <w:sz w:val="28"/>
          <w:szCs w:val="28"/>
        </w:rPr>
        <w:t>4.1</w:t>
      </w:r>
      <w:r w:rsidR="0035126C" w:rsidRPr="0035126C">
        <w:rPr>
          <w:bCs/>
          <w:sz w:val="28"/>
          <w:szCs w:val="28"/>
        </w:rPr>
        <w:t>3</w:t>
      </w:r>
      <w:r w:rsidRPr="0035126C">
        <w:rPr>
          <w:bCs/>
          <w:sz w:val="28"/>
          <w:szCs w:val="28"/>
        </w:rPr>
        <w:t xml:space="preserve">. Общее руководство и контроль за внеурочной деятельностью </w:t>
      </w:r>
      <w:r w:rsidR="0035126C" w:rsidRPr="00746D83">
        <w:rPr>
          <w:bCs/>
          <w:sz w:val="28"/>
          <w:szCs w:val="28"/>
        </w:rPr>
        <w:t xml:space="preserve">отделения </w:t>
      </w:r>
      <w:r w:rsidR="0035126C">
        <w:rPr>
          <w:sz w:val="28"/>
          <w:szCs w:val="28"/>
          <w:lang w:eastAsia="ru-RU"/>
        </w:rPr>
        <w:t xml:space="preserve">Педагогики (начальное общее образование) </w:t>
      </w:r>
      <w:r w:rsidR="0035126C" w:rsidRPr="00746D83">
        <w:rPr>
          <w:sz w:val="28"/>
          <w:szCs w:val="28"/>
          <w:lang w:eastAsia="ru-RU"/>
        </w:rPr>
        <w:t xml:space="preserve">ГБПОУ КК ЕПК </w:t>
      </w:r>
      <w:proofErr w:type="gramStart"/>
      <w:r w:rsidR="0035126C" w:rsidRPr="0091006D">
        <w:rPr>
          <w:sz w:val="28"/>
          <w:szCs w:val="28"/>
          <w:lang w:eastAsia="ru-RU"/>
        </w:rPr>
        <w:t>осуществляется  Руководителем</w:t>
      </w:r>
      <w:proofErr w:type="gramEnd"/>
      <w:r w:rsidR="0035126C" w:rsidRPr="0091006D">
        <w:rPr>
          <w:sz w:val="28"/>
          <w:szCs w:val="28"/>
          <w:lang w:eastAsia="ru-RU"/>
        </w:rPr>
        <w:t xml:space="preserve"> структурного подразделения.</w:t>
      </w:r>
      <w:bookmarkStart w:id="1" w:name="_GoBack"/>
      <w:bookmarkEnd w:id="1"/>
    </w:p>
    <w:p w:rsidR="0035126C" w:rsidRDefault="0035126C" w:rsidP="0035126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5126C" w:rsidRPr="0035126C" w:rsidRDefault="0035126C" w:rsidP="0035126C">
      <w:pPr>
        <w:pStyle w:val="Default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35126C">
        <w:rPr>
          <w:b/>
          <w:bCs/>
          <w:sz w:val="28"/>
          <w:szCs w:val="28"/>
        </w:rPr>
        <w:t xml:space="preserve">Система оценки </w:t>
      </w:r>
      <w:r w:rsidR="00426E16">
        <w:rPr>
          <w:b/>
          <w:bCs/>
          <w:sz w:val="28"/>
          <w:szCs w:val="28"/>
        </w:rPr>
        <w:t xml:space="preserve">и учёт </w:t>
      </w:r>
      <w:r w:rsidRPr="0035126C">
        <w:rPr>
          <w:b/>
          <w:bCs/>
          <w:sz w:val="28"/>
          <w:szCs w:val="28"/>
        </w:rPr>
        <w:t>достижения результатов внеурочной деятельности</w:t>
      </w:r>
      <w:r w:rsidR="00426E16">
        <w:rPr>
          <w:b/>
          <w:bCs/>
          <w:sz w:val="28"/>
          <w:szCs w:val="28"/>
        </w:rPr>
        <w:t xml:space="preserve"> </w:t>
      </w:r>
      <w:r w:rsidR="00426E16" w:rsidRPr="00213DFF">
        <w:rPr>
          <w:b/>
          <w:bCs/>
          <w:sz w:val="28"/>
          <w:szCs w:val="28"/>
        </w:rPr>
        <w:t>обучающихся</w:t>
      </w:r>
    </w:p>
    <w:p w:rsidR="008801DB" w:rsidRPr="00B26C51" w:rsidRDefault="00066459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8801DB" w:rsidRPr="00B26C51">
        <w:rPr>
          <w:rFonts w:ascii="Times New Roman" w:hAnsi="Times New Roman"/>
          <w:sz w:val="28"/>
          <w:szCs w:val="28"/>
        </w:rPr>
        <w:t xml:space="preserve">Планируемые результаты служат ориентировочной основой для проведения </w:t>
      </w:r>
      <w:proofErr w:type="spellStart"/>
      <w:r w:rsidR="008801DB" w:rsidRPr="00B26C51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="008801DB" w:rsidRPr="00B26C51">
        <w:rPr>
          <w:rFonts w:ascii="Times New Roman" w:hAnsi="Times New Roman"/>
          <w:sz w:val="28"/>
          <w:szCs w:val="28"/>
        </w:rPr>
        <w:t xml:space="preserve"> мониторинговых исследований, составления портфолио достижений младшего школьника в целях определения эффективности воспитательной деятельности.</w:t>
      </w:r>
    </w:p>
    <w:p w:rsidR="008801DB" w:rsidRDefault="00066459" w:rsidP="00066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</w:t>
      </w:r>
      <w:r w:rsidRPr="00B26C51">
        <w:rPr>
          <w:rFonts w:ascii="Times New Roman" w:hAnsi="Times New Roman"/>
          <w:sz w:val="28"/>
          <w:szCs w:val="28"/>
        </w:rPr>
        <w:t>ри организации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8D2F19">
        <w:rPr>
          <w:rFonts w:ascii="Times New Roman" w:hAnsi="Times New Roman"/>
          <w:sz w:val="28"/>
          <w:szCs w:val="28"/>
        </w:rPr>
        <w:t>озможна и</w:t>
      </w:r>
      <w:r w:rsidR="008801DB" w:rsidRPr="00B26C51">
        <w:rPr>
          <w:rFonts w:ascii="Times New Roman" w:hAnsi="Times New Roman"/>
          <w:sz w:val="28"/>
          <w:szCs w:val="28"/>
        </w:rPr>
        <w:t xml:space="preserve">нтеграция возможностей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="008801DB" w:rsidRPr="00B26C51">
        <w:rPr>
          <w:rFonts w:ascii="Times New Roman" w:hAnsi="Times New Roman"/>
          <w:sz w:val="28"/>
          <w:szCs w:val="28"/>
        </w:rPr>
        <w:t xml:space="preserve">общего и дополнительного образования. При организации внеурочной деятельности на базе учреждений дополнительного образования заключается договор о реализации внеурочной деятельности </w:t>
      </w:r>
      <w:r w:rsidR="00157918">
        <w:rPr>
          <w:rFonts w:ascii="Times New Roman" w:hAnsi="Times New Roman"/>
          <w:sz w:val="28"/>
          <w:szCs w:val="28"/>
        </w:rPr>
        <w:t>обучающихся</w:t>
      </w:r>
      <w:r w:rsidR="008801DB" w:rsidRPr="00B26C51">
        <w:rPr>
          <w:rFonts w:ascii="Times New Roman" w:hAnsi="Times New Roman"/>
          <w:sz w:val="28"/>
          <w:szCs w:val="28"/>
        </w:rPr>
        <w:t xml:space="preserve">. </w:t>
      </w:r>
    </w:p>
    <w:p w:rsidR="008801DB" w:rsidRDefault="008801DB" w:rsidP="0021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284">
        <w:rPr>
          <w:rFonts w:ascii="Times New Roman" w:hAnsi="Times New Roman"/>
          <w:sz w:val="28"/>
          <w:szCs w:val="28"/>
        </w:rPr>
        <w:t>5.3. Классификация результатов внеурочной деятельности:</w:t>
      </w:r>
    </w:p>
    <w:p w:rsidR="008801DB" w:rsidRPr="00FF1284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 w:rsidRPr="00FF1284">
        <w:rPr>
          <w:bCs/>
          <w:sz w:val="28"/>
          <w:szCs w:val="28"/>
        </w:rPr>
        <w:t>5.3.1</w:t>
      </w:r>
      <w:r w:rsidRPr="00FF1284">
        <w:rPr>
          <w:sz w:val="28"/>
          <w:szCs w:val="28"/>
        </w:rPr>
        <w:t xml:space="preserve">. Первый уровень результатов - приобретение </w:t>
      </w:r>
      <w:r>
        <w:rPr>
          <w:sz w:val="28"/>
          <w:szCs w:val="28"/>
        </w:rPr>
        <w:t>обучающимися</w:t>
      </w:r>
      <w:r w:rsidRPr="00FF1284">
        <w:rPr>
          <w:sz w:val="28"/>
          <w:szCs w:val="28"/>
        </w:rPr>
        <w:t xml:space="preserve">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8801DB" w:rsidRPr="00FF1284" w:rsidRDefault="008801DB" w:rsidP="00213DFF">
      <w:pPr>
        <w:pStyle w:val="Default"/>
        <w:ind w:firstLine="709"/>
        <w:jc w:val="both"/>
        <w:rPr>
          <w:sz w:val="28"/>
          <w:szCs w:val="28"/>
        </w:rPr>
      </w:pPr>
      <w:r w:rsidRPr="00FF1284">
        <w:rPr>
          <w:bCs/>
          <w:sz w:val="28"/>
          <w:szCs w:val="28"/>
        </w:rPr>
        <w:t>5.3.2</w:t>
      </w:r>
      <w:r w:rsidRPr="00FF1284">
        <w:rPr>
          <w:sz w:val="28"/>
          <w:szCs w:val="28"/>
        </w:rPr>
        <w:t xml:space="preserve">.Второй уровень результатов - получение </w:t>
      </w:r>
      <w:r w:rsidR="00917C7C">
        <w:rPr>
          <w:sz w:val="28"/>
          <w:szCs w:val="28"/>
        </w:rPr>
        <w:t>обучающимися</w:t>
      </w:r>
      <w:r w:rsidR="00917C7C" w:rsidRPr="00FF1284">
        <w:rPr>
          <w:sz w:val="28"/>
          <w:szCs w:val="28"/>
        </w:rPr>
        <w:t xml:space="preserve"> </w:t>
      </w:r>
      <w:r w:rsidRPr="00FF1284">
        <w:rPr>
          <w:sz w:val="28"/>
          <w:szCs w:val="28"/>
        </w:rPr>
        <w:t xml:space="preserve">опыта переживания и позитивного отношения к базовым ценностям общества (человек, семья, </w:t>
      </w:r>
      <w:r>
        <w:rPr>
          <w:sz w:val="28"/>
          <w:szCs w:val="28"/>
        </w:rPr>
        <w:t>о</w:t>
      </w:r>
      <w:r w:rsidRPr="00FF1284">
        <w:rPr>
          <w:sz w:val="28"/>
          <w:szCs w:val="28"/>
        </w:rPr>
        <w:t xml:space="preserve">течество, природа, мир, знания, труд, культура), ценностного отношения к социальным реальностям в целом. </w:t>
      </w:r>
    </w:p>
    <w:p w:rsidR="008801DB" w:rsidRPr="00426E16" w:rsidRDefault="008801DB" w:rsidP="00426E16">
      <w:pPr>
        <w:pStyle w:val="Default"/>
        <w:ind w:firstLine="709"/>
        <w:jc w:val="both"/>
        <w:rPr>
          <w:sz w:val="28"/>
          <w:szCs w:val="28"/>
        </w:rPr>
      </w:pPr>
      <w:r w:rsidRPr="00FF1284">
        <w:rPr>
          <w:bCs/>
          <w:sz w:val="28"/>
          <w:szCs w:val="28"/>
        </w:rPr>
        <w:lastRenderedPageBreak/>
        <w:t>5.3.3</w:t>
      </w:r>
      <w:r w:rsidRPr="00FF1284">
        <w:rPr>
          <w:sz w:val="28"/>
          <w:szCs w:val="28"/>
        </w:rPr>
        <w:t xml:space="preserve">.Третий уровень результатов - получение </w:t>
      </w:r>
      <w:r w:rsidR="00917C7C">
        <w:rPr>
          <w:sz w:val="28"/>
          <w:szCs w:val="28"/>
        </w:rPr>
        <w:t>обучающимися</w:t>
      </w:r>
      <w:r w:rsidR="00917C7C" w:rsidRPr="00FF1284">
        <w:rPr>
          <w:sz w:val="28"/>
          <w:szCs w:val="28"/>
        </w:rPr>
        <w:t xml:space="preserve"> </w:t>
      </w:r>
      <w:r w:rsidRPr="00FF1284">
        <w:rPr>
          <w:sz w:val="28"/>
          <w:szCs w:val="28"/>
        </w:rPr>
        <w:t>опыта самостоятельного общественного действия в открытом социуме, за пределами дружественной среды школы.</w:t>
      </w:r>
    </w:p>
    <w:p w:rsidR="008801DB" w:rsidRPr="00FF1284" w:rsidRDefault="00426E16" w:rsidP="00213D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="008801DB" w:rsidRPr="00213DFF">
        <w:rPr>
          <w:sz w:val="28"/>
          <w:szCs w:val="28"/>
        </w:rPr>
        <w:t xml:space="preserve">. Основной формой </w:t>
      </w:r>
      <w:r w:rsidR="008801DB">
        <w:rPr>
          <w:bCs/>
          <w:sz w:val="28"/>
          <w:szCs w:val="28"/>
        </w:rPr>
        <w:t>у</w:t>
      </w:r>
      <w:r w:rsidR="008801DB" w:rsidRPr="00213DFF">
        <w:rPr>
          <w:bCs/>
          <w:sz w:val="28"/>
          <w:szCs w:val="28"/>
        </w:rPr>
        <w:t>чет</w:t>
      </w:r>
      <w:r w:rsidR="008801DB">
        <w:rPr>
          <w:bCs/>
          <w:sz w:val="28"/>
          <w:szCs w:val="28"/>
        </w:rPr>
        <w:t>а</w:t>
      </w:r>
      <w:r w:rsidR="008801DB" w:rsidRPr="00213DFF">
        <w:rPr>
          <w:sz w:val="28"/>
          <w:szCs w:val="28"/>
        </w:rPr>
        <w:t xml:space="preserve"> внеурочных достижений обучающихся является</w:t>
      </w:r>
      <w:r w:rsidR="008801DB" w:rsidRPr="00FF1284">
        <w:rPr>
          <w:sz w:val="28"/>
          <w:szCs w:val="28"/>
        </w:rPr>
        <w:t xml:space="preserve"> портфолио</w:t>
      </w:r>
      <w:r w:rsidR="00E916AF">
        <w:rPr>
          <w:sz w:val="28"/>
          <w:szCs w:val="28"/>
        </w:rPr>
        <w:t>, в том числе в электронной форме</w:t>
      </w:r>
      <w:r w:rsidR="008801DB" w:rsidRPr="00FF1284">
        <w:rPr>
          <w:sz w:val="28"/>
          <w:szCs w:val="28"/>
        </w:rPr>
        <w:t xml:space="preserve">. </w:t>
      </w:r>
    </w:p>
    <w:p w:rsidR="008801DB" w:rsidRPr="00FF1284" w:rsidRDefault="00426E16" w:rsidP="00213D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</w:t>
      </w:r>
      <w:r w:rsidR="008801DB" w:rsidRPr="00FF1284">
        <w:rPr>
          <w:sz w:val="28"/>
          <w:szCs w:val="28"/>
        </w:rPr>
        <w:t xml:space="preserve">. Основными задачами составления портфолио являются: </w:t>
      </w:r>
    </w:p>
    <w:p w:rsidR="008801DB" w:rsidRPr="00FF1284" w:rsidRDefault="008801DB" w:rsidP="002866E8">
      <w:pPr>
        <w:pStyle w:val="Default"/>
        <w:numPr>
          <w:ilvl w:val="0"/>
          <w:numId w:val="5"/>
        </w:numPr>
        <w:tabs>
          <w:tab w:val="clear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F1284">
        <w:rPr>
          <w:sz w:val="28"/>
          <w:szCs w:val="28"/>
        </w:rPr>
        <w:t xml:space="preserve">систематизация результатов различных видов внеурочной деятельности обучающихся, включая научную, творческую, спортивную и другую деятельность; </w:t>
      </w:r>
    </w:p>
    <w:p w:rsidR="008801DB" w:rsidRDefault="008801DB" w:rsidP="002866E8">
      <w:pPr>
        <w:pStyle w:val="Default"/>
        <w:numPr>
          <w:ilvl w:val="0"/>
          <w:numId w:val="5"/>
        </w:numPr>
        <w:tabs>
          <w:tab w:val="clear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F1284">
        <w:rPr>
          <w:sz w:val="28"/>
          <w:szCs w:val="28"/>
        </w:rPr>
        <w:t xml:space="preserve">создание условий для индивидуализации оценки деятельности каждого обучающегося. </w:t>
      </w:r>
    </w:p>
    <w:p w:rsidR="008801DB" w:rsidRDefault="008801DB" w:rsidP="00213DFF">
      <w:pPr>
        <w:pStyle w:val="Default"/>
        <w:ind w:left="709"/>
        <w:jc w:val="both"/>
        <w:rPr>
          <w:sz w:val="28"/>
          <w:szCs w:val="28"/>
        </w:rPr>
      </w:pPr>
    </w:p>
    <w:p w:rsidR="00AF3ABD" w:rsidRPr="00AF3ABD" w:rsidRDefault="00426E16" w:rsidP="00AF3A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AF3ABD" w:rsidRPr="00AF3ABD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Ответственность </w:t>
      </w:r>
    </w:p>
    <w:p w:rsidR="00AF3ABD" w:rsidRDefault="00426E16" w:rsidP="00AF3A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ABD" w:rsidRPr="00AF3ABD">
        <w:rPr>
          <w:sz w:val="28"/>
          <w:szCs w:val="28"/>
        </w:rPr>
        <w:t xml:space="preserve">.1. Администрация </w:t>
      </w:r>
      <w:r w:rsidR="00AF3ABD">
        <w:rPr>
          <w:sz w:val="28"/>
          <w:szCs w:val="28"/>
        </w:rPr>
        <w:t>ГБПОУ КК ЕПК</w:t>
      </w:r>
      <w:r w:rsidR="00AF3ABD" w:rsidRPr="00AF3ABD">
        <w:rPr>
          <w:sz w:val="28"/>
          <w:szCs w:val="28"/>
        </w:rPr>
        <w:t xml:space="preserve"> организует: </w:t>
      </w:r>
    </w:p>
    <w:p w:rsidR="00AF3ABD" w:rsidRDefault="00AF3ABD" w:rsidP="00AF3AB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ABD">
        <w:rPr>
          <w:sz w:val="28"/>
          <w:szCs w:val="28"/>
        </w:rPr>
        <w:t xml:space="preserve">процесс разработки, рецензирования и утверждения программы внеурочной деятельности; </w:t>
      </w:r>
    </w:p>
    <w:p w:rsidR="00AF3ABD" w:rsidRDefault="00AF3ABD" w:rsidP="00AF3AB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ABD">
        <w:rPr>
          <w:sz w:val="28"/>
          <w:szCs w:val="28"/>
        </w:rPr>
        <w:t xml:space="preserve">контроль выполнения программ внеурочной деятельности; </w:t>
      </w:r>
    </w:p>
    <w:p w:rsidR="00AF3ABD" w:rsidRDefault="00AF3ABD" w:rsidP="00AF3AB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ABD">
        <w:rPr>
          <w:sz w:val="28"/>
          <w:szCs w:val="28"/>
        </w:rPr>
        <w:t>контроль ведения ж</w:t>
      </w:r>
      <w:r>
        <w:rPr>
          <w:sz w:val="28"/>
          <w:szCs w:val="28"/>
        </w:rPr>
        <w:t>у</w:t>
      </w:r>
      <w:r w:rsidRPr="00AF3ABD">
        <w:rPr>
          <w:sz w:val="28"/>
          <w:szCs w:val="28"/>
        </w:rPr>
        <w:t xml:space="preserve">рналов внеурочной деятельности. </w:t>
      </w:r>
    </w:p>
    <w:p w:rsidR="00AF3ABD" w:rsidRDefault="00426E16" w:rsidP="00AF3A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ABD" w:rsidRPr="00AF3ABD">
        <w:rPr>
          <w:sz w:val="28"/>
          <w:szCs w:val="28"/>
        </w:rPr>
        <w:t>.2. Педагогические работники несут ответственность, установленную законодательством и должностными обязанностями, за обеспечение требований ФГОС в части реализации рабочих программ внеурочной деятельности как части ООП НОО</w:t>
      </w:r>
      <w:r>
        <w:rPr>
          <w:sz w:val="28"/>
          <w:szCs w:val="28"/>
        </w:rPr>
        <w:t>.</w:t>
      </w:r>
      <w:r w:rsidR="00AF3ABD" w:rsidRPr="00AF3ABD">
        <w:rPr>
          <w:sz w:val="28"/>
          <w:szCs w:val="28"/>
        </w:rPr>
        <w:t xml:space="preserve"> </w:t>
      </w:r>
    </w:p>
    <w:p w:rsidR="00AF3ABD" w:rsidRDefault="00426E16" w:rsidP="00426E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ABD" w:rsidRPr="00AF3ABD">
        <w:rPr>
          <w:sz w:val="28"/>
          <w:szCs w:val="28"/>
        </w:rPr>
        <w:t xml:space="preserve">.3. Деятельность </w:t>
      </w:r>
      <w:r w:rsidR="00AF3ABD">
        <w:rPr>
          <w:sz w:val="28"/>
          <w:szCs w:val="28"/>
        </w:rPr>
        <w:t>педагогических работников</w:t>
      </w:r>
      <w:r w:rsidR="00AF3ABD" w:rsidRPr="00AF3ABD">
        <w:rPr>
          <w:sz w:val="28"/>
          <w:szCs w:val="28"/>
        </w:rPr>
        <w:t xml:space="preserve"> регламентируется Уставом </w:t>
      </w:r>
      <w:r w:rsidR="00AF3ABD">
        <w:rPr>
          <w:sz w:val="28"/>
          <w:szCs w:val="28"/>
        </w:rPr>
        <w:t>ГБПОУ КК ЕПК</w:t>
      </w:r>
      <w:r w:rsidR="00AF3ABD" w:rsidRPr="00AF3ABD">
        <w:rPr>
          <w:sz w:val="28"/>
          <w:szCs w:val="28"/>
        </w:rPr>
        <w:t xml:space="preserve">, Правилами внутреннего распорядка, локальными актами, должностными инструкциями. </w:t>
      </w:r>
    </w:p>
    <w:p w:rsidR="00AF3ABD" w:rsidRDefault="00426E16" w:rsidP="00AF3A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ABD" w:rsidRPr="00AF3ABD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AF3ABD" w:rsidRPr="00AF3ABD">
        <w:rPr>
          <w:sz w:val="28"/>
          <w:szCs w:val="28"/>
        </w:rPr>
        <w:t xml:space="preserve">Родители (законные представители) обучающихся несут ответственность за посещение занятий внеурочной деятельности обучающимися. </w:t>
      </w:r>
    </w:p>
    <w:p w:rsidR="00AF3ABD" w:rsidRPr="00FF1284" w:rsidRDefault="00426E16" w:rsidP="00AF3A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ABD" w:rsidRPr="00AF3ABD">
        <w:rPr>
          <w:sz w:val="28"/>
          <w:szCs w:val="28"/>
        </w:rPr>
        <w:t xml:space="preserve">.5. Обучающиеся несут ответственность за соблюдение требований Устава </w:t>
      </w:r>
      <w:r w:rsidR="00915F2D">
        <w:rPr>
          <w:sz w:val="28"/>
          <w:szCs w:val="28"/>
        </w:rPr>
        <w:t>ГБПОУ КК ЕПК</w:t>
      </w:r>
      <w:r w:rsidR="00AF3ABD" w:rsidRPr="00AF3ABD">
        <w:rPr>
          <w:sz w:val="28"/>
          <w:szCs w:val="28"/>
        </w:rPr>
        <w:t>, Правил внутреннего распорядка обучающихся и других локальных актов, регламентирующих организацию образовательных отношений в общеобразовательной организации</w:t>
      </w:r>
    </w:p>
    <w:p w:rsidR="00AF3ABD" w:rsidRDefault="00AF3ABD" w:rsidP="00AF3A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3ABD" w:rsidRDefault="00426E16" w:rsidP="00915F2D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AF3ABD" w:rsidRPr="00AF3ABD">
        <w:rPr>
          <w:rFonts w:ascii="Times New Roman" w:hAnsi="Times New Roman"/>
          <w:b/>
          <w:bCs/>
          <w:color w:val="000000"/>
          <w:sz w:val="28"/>
          <w:szCs w:val="28"/>
        </w:rPr>
        <w:t>. Заключительные положения</w:t>
      </w:r>
      <w:r w:rsidR="00AF3ABD">
        <w:t xml:space="preserve"> </w:t>
      </w:r>
    </w:p>
    <w:p w:rsidR="00AF3ABD" w:rsidRDefault="00426E16" w:rsidP="00915F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AF3ABD" w:rsidRPr="00AF3ABD">
        <w:rPr>
          <w:rFonts w:ascii="Times New Roman" w:hAnsi="Times New Roman"/>
          <w:color w:val="000000"/>
          <w:sz w:val="28"/>
          <w:szCs w:val="28"/>
        </w:rPr>
        <w:t xml:space="preserve">.1. Настоящее Положение является локальным нормативным актом, принимается на Педагогическом совете и вводится в действие приказом директора </w:t>
      </w:r>
      <w:r w:rsidR="00AF3ABD">
        <w:rPr>
          <w:rFonts w:ascii="Times New Roman" w:hAnsi="Times New Roman"/>
          <w:color w:val="000000"/>
          <w:sz w:val="28"/>
          <w:szCs w:val="28"/>
        </w:rPr>
        <w:t>ГБПОУ КК ЕПК.</w:t>
      </w:r>
    </w:p>
    <w:p w:rsidR="00AF3ABD" w:rsidRPr="00AF3ABD" w:rsidRDefault="00426E16" w:rsidP="00915F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F3ABD" w:rsidRPr="00AF3ABD">
        <w:rPr>
          <w:rFonts w:ascii="Times New Roman" w:hAnsi="Times New Roman"/>
          <w:color w:val="000000"/>
          <w:sz w:val="28"/>
          <w:szCs w:val="28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AF3ABD" w:rsidRPr="00AF3ABD" w:rsidRDefault="00426E16" w:rsidP="00915F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F3ABD" w:rsidRPr="00AF3ABD">
        <w:rPr>
          <w:rFonts w:ascii="Times New Roman" w:hAnsi="Times New Roman"/>
          <w:color w:val="000000"/>
          <w:sz w:val="28"/>
          <w:szCs w:val="28"/>
        </w:rPr>
        <w:t>.3. 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AF3ABD" w:rsidRPr="00AF3ABD">
        <w:rPr>
          <w:rFonts w:ascii="Times New Roman" w:hAnsi="Times New Roman"/>
          <w:color w:val="000000"/>
          <w:sz w:val="28"/>
          <w:szCs w:val="28"/>
        </w:rPr>
        <w:t>.1 настоящего Положения.</w:t>
      </w:r>
    </w:p>
    <w:p w:rsidR="008801DB" w:rsidRPr="00AF3ABD" w:rsidRDefault="00426E16" w:rsidP="00915F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F3ABD" w:rsidRPr="00AF3ABD">
        <w:rPr>
          <w:rFonts w:ascii="Times New Roman" w:hAnsi="Times New Roman"/>
          <w:color w:val="000000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8801DB" w:rsidRPr="00AF3ABD" w:rsidSect="00BE146D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64" w:rsidRDefault="005F4064" w:rsidP="00744C67">
      <w:r>
        <w:separator/>
      </w:r>
    </w:p>
  </w:endnote>
  <w:endnote w:type="continuationSeparator" w:id="0">
    <w:p w:rsidR="005F4064" w:rsidRDefault="005F4064" w:rsidP="0074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4354"/>
      <w:gridCol w:w="1448"/>
      <w:gridCol w:w="1758"/>
    </w:tblGrid>
    <w:tr w:rsidR="008801DB" w:rsidTr="0030130C">
      <w:trPr>
        <w:trHeight w:val="300"/>
      </w:trPr>
      <w:tc>
        <w:tcPr>
          <w:tcW w:w="1766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801DB" w:rsidRPr="00F50C8F" w:rsidRDefault="008801DB" w:rsidP="00746D83">
          <w:pPr>
            <w:pStyle w:val="a8"/>
            <w:spacing w:after="0" w:line="240" w:lineRule="auto"/>
            <w:rPr>
              <w:rFonts w:ascii="Times New Roman" w:hAnsi="Times New Roman"/>
              <w:b/>
              <w:bCs/>
              <w:i/>
            </w:rPr>
          </w:pPr>
          <w:r w:rsidRPr="00F50C8F">
            <w:rPr>
              <w:rFonts w:ascii="Times New Roman" w:hAnsi="Times New Roman"/>
              <w:b/>
              <w:bCs/>
              <w:i/>
            </w:rPr>
            <w:t xml:space="preserve">Редакция: </w:t>
          </w:r>
          <w:r>
            <w:rPr>
              <w:rFonts w:ascii="Times New Roman" w:hAnsi="Times New Roman"/>
              <w:b/>
              <w:bCs/>
              <w:i/>
            </w:rPr>
            <w:t>1</w:t>
          </w:r>
          <w:r w:rsidRPr="00F50C8F">
            <w:rPr>
              <w:rFonts w:ascii="Times New Roman" w:hAnsi="Times New Roman"/>
              <w:b/>
              <w:bCs/>
              <w:i/>
            </w:rPr>
            <w:t>.0</w:t>
          </w:r>
        </w:p>
      </w:tc>
      <w:tc>
        <w:tcPr>
          <w:tcW w:w="4354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801DB" w:rsidRPr="00F50C8F" w:rsidRDefault="008801DB" w:rsidP="00CA17D0">
          <w:pPr>
            <w:pStyle w:val="a8"/>
            <w:spacing w:after="0" w:line="240" w:lineRule="auto"/>
            <w:rPr>
              <w:rFonts w:ascii="Times New Roman" w:hAnsi="Times New Roman"/>
              <w:bCs/>
            </w:rPr>
          </w:pPr>
          <w:r w:rsidRPr="00F50C8F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Дата и время распечатки: </w:t>
          </w:r>
          <w:r w:rsidR="003A6D21">
            <w:rPr>
              <w:rFonts w:ascii="Times New Roman" w:hAnsi="Times New Roman"/>
              <w:b/>
              <w:bCs/>
              <w:i/>
              <w:sz w:val="12"/>
              <w:szCs w:val="12"/>
            </w:rPr>
            <w:t>01</w:t>
          </w: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.0</w:t>
          </w:r>
          <w:r w:rsidR="003A6D21">
            <w:rPr>
              <w:rFonts w:ascii="Times New Roman" w:hAnsi="Times New Roman"/>
              <w:b/>
              <w:bCs/>
              <w:i/>
              <w:sz w:val="12"/>
              <w:szCs w:val="12"/>
            </w:rPr>
            <w:t>9</w:t>
          </w: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.</w:t>
          </w:r>
          <w:r w:rsidRPr="00034A2B">
            <w:rPr>
              <w:rFonts w:ascii="Times New Roman" w:hAnsi="Times New Roman"/>
              <w:b/>
              <w:bCs/>
              <w:i/>
              <w:sz w:val="12"/>
              <w:szCs w:val="12"/>
            </w:rPr>
            <w:t>20</w:t>
          </w:r>
          <w:r w:rsidR="003B7A10" w:rsidRPr="00034A2B">
            <w:rPr>
              <w:rFonts w:ascii="Times New Roman" w:hAnsi="Times New Roman"/>
              <w:b/>
              <w:bCs/>
              <w:i/>
              <w:sz w:val="12"/>
              <w:szCs w:val="12"/>
            </w:rPr>
            <w:t>2</w:t>
          </w:r>
          <w:r w:rsidR="00CA17D0">
            <w:rPr>
              <w:rFonts w:ascii="Times New Roman" w:hAnsi="Times New Roman"/>
              <w:b/>
              <w:bCs/>
              <w:i/>
              <w:sz w:val="12"/>
              <w:szCs w:val="12"/>
            </w:rPr>
            <w:t>3</w:t>
          </w:r>
        </w:p>
      </w:tc>
      <w:tc>
        <w:tcPr>
          <w:tcW w:w="1448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801DB" w:rsidRPr="00F50C8F" w:rsidRDefault="008801DB" w:rsidP="00746D83">
          <w:pPr>
            <w:pStyle w:val="a8"/>
            <w:spacing w:after="0" w:line="240" w:lineRule="auto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Cs/>
            </w:rPr>
            <w:t xml:space="preserve"> Экз. №___</w:t>
          </w:r>
        </w:p>
      </w:tc>
      <w:tc>
        <w:tcPr>
          <w:tcW w:w="1758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801DB" w:rsidRPr="00F50C8F" w:rsidRDefault="008801DB" w:rsidP="00746D83">
          <w:pPr>
            <w:pStyle w:val="a8"/>
            <w:spacing w:after="0" w:line="240" w:lineRule="auto"/>
            <w:jc w:val="right"/>
            <w:rPr>
              <w:rFonts w:ascii="Times New Roman" w:hAnsi="Times New Roman"/>
              <w:bCs/>
              <w:i/>
            </w:rPr>
          </w:pPr>
          <w:r w:rsidRPr="00F50C8F">
            <w:rPr>
              <w:rFonts w:ascii="Times New Roman" w:hAnsi="Times New Roman"/>
              <w:bCs/>
              <w:i/>
            </w:rPr>
            <w:t xml:space="preserve">Стр. </w:t>
          </w:r>
          <w:r w:rsidR="00F572DE" w:rsidRPr="00F50C8F">
            <w:rPr>
              <w:rStyle w:val="aa"/>
              <w:rFonts w:ascii="Times New Roman" w:hAnsi="Times New Roman" w:cs="Courier New"/>
            </w:rPr>
            <w:fldChar w:fldCharType="begin"/>
          </w:r>
          <w:r w:rsidRPr="00F50C8F">
            <w:rPr>
              <w:rStyle w:val="aa"/>
              <w:rFonts w:ascii="Times New Roman" w:hAnsi="Times New Roman" w:cs="Courier New"/>
            </w:rPr>
            <w:instrText xml:space="preserve"> PAGE </w:instrText>
          </w:r>
          <w:r w:rsidR="00F572DE" w:rsidRPr="00F50C8F">
            <w:rPr>
              <w:rStyle w:val="aa"/>
              <w:rFonts w:ascii="Times New Roman" w:hAnsi="Times New Roman" w:cs="Courier New"/>
            </w:rPr>
            <w:fldChar w:fldCharType="separate"/>
          </w:r>
          <w:r w:rsidR="0091006D">
            <w:rPr>
              <w:rStyle w:val="aa"/>
              <w:rFonts w:ascii="Times New Roman" w:hAnsi="Times New Roman" w:cs="Courier New"/>
              <w:noProof/>
            </w:rPr>
            <w:t>11</w:t>
          </w:r>
          <w:r w:rsidR="00F572DE" w:rsidRPr="00F50C8F">
            <w:rPr>
              <w:rStyle w:val="aa"/>
              <w:rFonts w:ascii="Times New Roman" w:hAnsi="Times New Roman" w:cs="Courier New"/>
            </w:rPr>
            <w:fldChar w:fldCharType="end"/>
          </w:r>
          <w:r w:rsidRPr="00F50C8F">
            <w:rPr>
              <w:rFonts w:ascii="Times New Roman" w:hAnsi="Times New Roman"/>
              <w:bCs/>
              <w:i/>
            </w:rPr>
            <w:t xml:space="preserve"> из </w:t>
          </w:r>
          <w:r w:rsidR="00F572DE" w:rsidRPr="00F50C8F">
            <w:rPr>
              <w:rStyle w:val="aa"/>
              <w:rFonts w:ascii="Times New Roman" w:hAnsi="Times New Roman" w:cs="Courier New"/>
            </w:rPr>
            <w:fldChar w:fldCharType="begin"/>
          </w:r>
          <w:r w:rsidRPr="00F50C8F">
            <w:rPr>
              <w:rStyle w:val="aa"/>
              <w:rFonts w:ascii="Times New Roman" w:hAnsi="Times New Roman" w:cs="Courier New"/>
            </w:rPr>
            <w:instrText xml:space="preserve"> NUMPAGES </w:instrText>
          </w:r>
          <w:r w:rsidR="00F572DE" w:rsidRPr="00F50C8F">
            <w:rPr>
              <w:rStyle w:val="aa"/>
              <w:rFonts w:ascii="Times New Roman" w:hAnsi="Times New Roman" w:cs="Courier New"/>
            </w:rPr>
            <w:fldChar w:fldCharType="separate"/>
          </w:r>
          <w:r w:rsidR="0091006D">
            <w:rPr>
              <w:rStyle w:val="aa"/>
              <w:rFonts w:ascii="Times New Roman" w:hAnsi="Times New Roman" w:cs="Courier New"/>
              <w:noProof/>
            </w:rPr>
            <w:t>11</w:t>
          </w:r>
          <w:r w:rsidR="00F572DE" w:rsidRPr="00F50C8F">
            <w:rPr>
              <w:rStyle w:val="aa"/>
              <w:rFonts w:ascii="Times New Roman" w:hAnsi="Times New Roman" w:cs="Courier New"/>
            </w:rPr>
            <w:fldChar w:fldCharType="end"/>
          </w:r>
        </w:p>
      </w:tc>
    </w:tr>
  </w:tbl>
  <w:p w:rsidR="008801DB" w:rsidRDefault="008801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64" w:rsidRDefault="005F4064" w:rsidP="00744C67">
      <w:r>
        <w:separator/>
      </w:r>
    </w:p>
  </w:footnote>
  <w:footnote w:type="continuationSeparator" w:id="0">
    <w:p w:rsidR="005F4064" w:rsidRDefault="005F4064" w:rsidP="0074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9"/>
      <w:gridCol w:w="7386"/>
    </w:tblGrid>
    <w:tr w:rsidR="008801DB" w:rsidRPr="00E21C02" w:rsidTr="0030130C">
      <w:trPr>
        <w:trHeight w:val="294"/>
      </w:trPr>
      <w:tc>
        <w:tcPr>
          <w:tcW w:w="1966" w:type="dxa"/>
          <w:vMerge w:val="restart"/>
          <w:vAlign w:val="center"/>
        </w:tcPr>
        <w:p w:rsidR="008801DB" w:rsidRPr="00F50C8F" w:rsidRDefault="00EA4CEA" w:rsidP="00746D83">
          <w:pPr>
            <w:spacing w:after="0" w:line="240" w:lineRule="auto"/>
            <w:jc w:val="center"/>
            <w:rPr>
              <w:rStyle w:val="aa"/>
              <w:rFonts w:ascii="Times New Roman" w:hAnsi="Times New Roman" w:cs="Courier New"/>
              <w:i/>
            </w:rPr>
          </w:pPr>
          <w:r>
            <w:rPr>
              <w:rStyle w:val="aa"/>
              <w:rFonts w:ascii="Times New Roman" w:hAnsi="Times New Roman" w:cs="Courier New"/>
              <w:i/>
              <w:noProof/>
              <w:lang w:eastAsia="ru-RU"/>
            </w:rPr>
            <w:drawing>
              <wp:inline distT="0" distB="0" distL="0" distR="0">
                <wp:extent cx="1002030" cy="1057275"/>
                <wp:effectExtent l="0" t="0" r="762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5" w:type="dxa"/>
        </w:tcPr>
        <w:p w:rsidR="008801DB" w:rsidRDefault="008801DB" w:rsidP="00746D83">
          <w:pPr>
            <w:pStyle w:val="a6"/>
            <w:spacing w:after="0" w:line="240" w:lineRule="auto"/>
            <w:jc w:val="center"/>
            <w:rPr>
              <w:rFonts w:ascii="Times New Roman" w:hAnsi="Times New Roman"/>
            </w:rPr>
          </w:pPr>
          <w:r w:rsidRPr="00B668EB">
            <w:rPr>
              <w:rFonts w:ascii="Times New Roman" w:hAnsi="Times New Roman"/>
            </w:rPr>
            <w:t xml:space="preserve">Министерство образования, науки и молодежной политики </w:t>
          </w:r>
        </w:p>
        <w:p w:rsidR="008801DB" w:rsidRPr="00B668EB" w:rsidRDefault="008801DB" w:rsidP="00746D83">
          <w:pPr>
            <w:pStyle w:val="a6"/>
            <w:spacing w:after="0" w:line="240" w:lineRule="auto"/>
            <w:jc w:val="center"/>
            <w:rPr>
              <w:rFonts w:ascii="Times New Roman" w:hAnsi="Times New Roman"/>
            </w:rPr>
          </w:pPr>
          <w:r w:rsidRPr="00B668EB">
            <w:rPr>
              <w:rFonts w:ascii="Times New Roman" w:hAnsi="Times New Roman"/>
            </w:rPr>
            <w:t>Краснодарского края</w:t>
          </w:r>
        </w:p>
      </w:tc>
    </w:tr>
    <w:tr w:rsidR="008801DB" w:rsidRPr="00E21C02" w:rsidTr="0030130C">
      <w:trPr>
        <w:trHeight w:val="510"/>
      </w:trPr>
      <w:tc>
        <w:tcPr>
          <w:tcW w:w="1966" w:type="dxa"/>
          <w:vMerge/>
        </w:tcPr>
        <w:p w:rsidR="008801DB" w:rsidRPr="00B668EB" w:rsidRDefault="008801DB" w:rsidP="00746D83">
          <w:pPr>
            <w:pStyle w:val="ab"/>
            <w:spacing w:after="0" w:line="240" w:lineRule="auto"/>
            <w:jc w:val="center"/>
            <w:rPr>
              <w:rFonts w:ascii="Times New Roman" w:hAnsi="Times New Roman" w:cs="Times New Roman"/>
              <w:lang w:val="ru-RU"/>
            </w:rPr>
          </w:pPr>
        </w:p>
      </w:tc>
      <w:tc>
        <w:tcPr>
          <w:tcW w:w="7605" w:type="dxa"/>
        </w:tcPr>
        <w:p w:rsidR="008801DB" w:rsidRPr="00B668EB" w:rsidRDefault="008801DB" w:rsidP="00746D83">
          <w:pPr>
            <w:pStyle w:val="a6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B668EB">
            <w:rPr>
              <w:rFonts w:ascii="Times New Roman" w:hAnsi="Times New Roman"/>
              <w:sz w:val="20"/>
              <w:szCs w:val="20"/>
            </w:rPr>
            <w:t>Государственное бюджетное профессиональное образовательное учреждение Краснодарского края «</w:t>
          </w:r>
          <w:proofErr w:type="spellStart"/>
          <w:r w:rsidRPr="00B668EB">
            <w:rPr>
              <w:rFonts w:ascii="Times New Roman" w:hAnsi="Times New Roman"/>
              <w:sz w:val="20"/>
              <w:szCs w:val="20"/>
            </w:rPr>
            <w:t>Ейский</w:t>
          </w:r>
          <w:proofErr w:type="spellEnd"/>
          <w:r w:rsidR="003B7A10">
            <w:rPr>
              <w:rFonts w:ascii="Times New Roman" w:hAnsi="Times New Roman"/>
              <w:sz w:val="20"/>
              <w:szCs w:val="20"/>
            </w:rPr>
            <w:t> </w:t>
          </w:r>
          <w:r w:rsidRPr="00B668EB">
            <w:rPr>
              <w:rFonts w:ascii="Times New Roman" w:hAnsi="Times New Roman"/>
              <w:sz w:val="20"/>
              <w:szCs w:val="20"/>
            </w:rPr>
            <w:t xml:space="preserve">полипрофильный колледж» </w:t>
          </w:r>
        </w:p>
      </w:tc>
    </w:tr>
    <w:tr w:rsidR="008801DB" w:rsidRPr="00E21C02" w:rsidTr="0030130C">
      <w:trPr>
        <w:trHeight w:val="278"/>
      </w:trPr>
      <w:tc>
        <w:tcPr>
          <w:tcW w:w="1966" w:type="dxa"/>
          <w:vMerge/>
        </w:tcPr>
        <w:p w:rsidR="008801DB" w:rsidRPr="00B668EB" w:rsidRDefault="008801DB" w:rsidP="00746D83">
          <w:pPr>
            <w:pStyle w:val="ab"/>
            <w:spacing w:after="0" w:line="240" w:lineRule="auto"/>
            <w:jc w:val="center"/>
            <w:rPr>
              <w:rFonts w:ascii="Times New Roman" w:hAnsi="Times New Roman" w:cs="Times New Roman"/>
              <w:lang w:val="ru-RU"/>
            </w:rPr>
          </w:pPr>
        </w:p>
      </w:tc>
      <w:tc>
        <w:tcPr>
          <w:tcW w:w="7605" w:type="dxa"/>
          <w:vAlign w:val="center"/>
        </w:tcPr>
        <w:p w:rsidR="008801DB" w:rsidRPr="00B668EB" w:rsidRDefault="008801DB" w:rsidP="00746D83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B668EB">
            <w:rPr>
              <w:rFonts w:ascii="Times New Roman" w:hAnsi="Times New Roman"/>
            </w:rPr>
            <w:t>Система менеджмента качества</w:t>
          </w:r>
        </w:p>
      </w:tc>
    </w:tr>
    <w:tr w:rsidR="008801DB" w:rsidRPr="00E21C02" w:rsidTr="0030130C">
      <w:trPr>
        <w:trHeight w:val="400"/>
      </w:trPr>
      <w:tc>
        <w:tcPr>
          <w:tcW w:w="1966" w:type="dxa"/>
          <w:vMerge/>
        </w:tcPr>
        <w:p w:rsidR="008801DB" w:rsidRPr="00F50C8F" w:rsidRDefault="008801DB" w:rsidP="00746D83">
          <w:pPr>
            <w:pStyle w:val="ab"/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605" w:type="dxa"/>
          <w:vMerge w:val="restart"/>
        </w:tcPr>
        <w:p w:rsidR="00CA17D0" w:rsidRDefault="008801DB" w:rsidP="00853BAA">
          <w:pPr>
            <w:tabs>
              <w:tab w:val="left" w:pos="269"/>
            </w:tabs>
            <w:spacing w:after="0" w:line="240" w:lineRule="auto"/>
            <w:jc w:val="center"/>
            <w:outlineLvl w:val="0"/>
            <w:rPr>
              <w:rFonts w:ascii="Times New Roman" w:hAnsi="Times New Roman"/>
              <w:sz w:val="28"/>
              <w:szCs w:val="28"/>
            </w:rPr>
          </w:pPr>
          <w:r w:rsidRPr="00CC7D02">
            <w:rPr>
              <w:rFonts w:ascii="Times New Roman" w:hAnsi="Times New Roman"/>
              <w:sz w:val="28"/>
              <w:szCs w:val="28"/>
            </w:rPr>
            <w:t xml:space="preserve">Положение о </w:t>
          </w:r>
          <w:r>
            <w:rPr>
              <w:rFonts w:ascii="Times New Roman" w:hAnsi="Times New Roman"/>
              <w:sz w:val="28"/>
              <w:szCs w:val="28"/>
            </w:rPr>
            <w:t xml:space="preserve">внеурочной деятельности учащихся 1-4 классов </w:t>
          </w:r>
          <w:r w:rsidRPr="00CC7D02">
            <w:rPr>
              <w:rFonts w:ascii="Times New Roman" w:hAnsi="Times New Roman"/>
              <w:sz w:val="28"/>
              <w:szCs w:val="28"/>
            </w:rPr>
            <w:t xml:space="preserve">отделения </w:t>
          </w:r>
          <w:r w:rsidR="00CA17D0">
            <w:rPr>
              <w:rFonts w:ascii="Times New Roman" w:hAnsi="Times New Roman"/>
              <w:sz w:val="28"/>
              <w:szCs w:val="28"/>
            </w:rPr>
            <w:t>Педагогики</w:t>
          </w:r>
        </w:p>
        <w:p w:rsidR="008801DB" w:rsidRPr="00CC7D02" w:rsidRDefault="00CA17D0" w:rsidP="00853BAA">
          <w:pPr>
            <w:tabs>
              <w:tab w:val="left" w:pos="269"/>
            </w:tabs>
            <w:spacing w:after="0" w:line="240" w:lineRule="auto"/>
            <w:jc w:val="center"/>
            <w:outlineLvl w:val="0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(начальное общее образование)</w:t>
          </w:r>
          <w:r w:rsidR="008801DB" w:rsidRPr="00CC7D02">
            <w:rPr>
              <w:rFonts w:ascii="Times New Roman" w:hAnsi="Times New Roman"/>
              <w:sz w:val="28"/>
              <w:szCs w:val="28"/>
            </w:rPr>
            <w:t xml:space="preserve"> ГБПОУ КК ЕПК</w:t>
          </w:r>
        </w:p>
      </w:tc>
    </w:tr>
    <w:tr w:rsidR="008801DB" w:rsidRPr="00E21C02" w:rsidTr="0030130C">
      <w:tc>
        <w:tcPr>
          <w:tcW w:w="1966" w:type="dxa"/>
        </w:tcPr>
        <w:p w:rsidR="008801DB" w:rsidRPr="008A0055" w:rsidRDefault="008801DB" w:rsidP="00746D83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8A0055">
            <w:rPr>
              <w:rFonts w:ascii="Times New Roman" w:hAnsi="Times New Roman"/>
              <w:b/>
              <w:sz w:val="28"/>
              <w:szCs w:val="28"/>
            </w:rPr>
            <w:t>О</w:t>
          </w:r>
          <w:r>
            <w:rPr>
              <w:rFonts w:ascii="Times New Roman" w:hAnsi="Times New Roman"/>
              <w:b/>
              <w:sz w:val="28"/>
              <w:szCs w:val="28"/>
            </w:rPr>
            <w:t>ОО</w:t>
          </w:r>
          <w:r w:rsidRPr="008A0055">
            <w:rPr>
              <w:rFonts w:ascii="Times New Roman" w:hAnsi="Times New Roman"/>
              <w:b/>
              <w:sz w:val="28"/>
              <w:szCs w:val="28"/>
            </w:rPr>
            <w:t>-П-</w:t>
          </w:r>
          <w:r>
            <w:rPr>
              <w:rFonts w:ascii="Times New Roman" w:hAnsi="Times New Roman"/>
              <w:b/>
              <w:sz w:val="28"/>
              <w:szCs w:val="28"/>
            </w:rPr>
            <w:t>04</w:t>
          </w:r>
        </w:p>
      </w:tc>
      <w:tc>
        <w:tcPr>
          <w:tcW w:w="7605" w:type="dxa"/>
          <w:vMerge/>
        </w:tcPr>
        <w:p w:rsidR="008801DB" w:rsidRPr="00F50C8F" w:rsidRDefault="008801DB" w:rsidP="00746D83">
          <w:pPr>
            <w:pStyle w:val="a6"/>
            <w:spacing w:after="0" w:line="240" w:lineRule="auto"/>
            <w:jc w:val="center"/>
            <w:rPr>
              <w:rFonts w:ascii="Times New Roman" w:hAnsi="Times New Roman"/>
              <w:b/>
              <w:i/>
            </w:rPr>
          </w:pPr>
        </w:p>
      </w:tc>
    </w:tr>
  </w:tbl>
  <w:p w:rsidR="008801DB" w:rsidRDefault="008801DB" w:rsidP="00034A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1F17"/>
    <w:multiLevelType w:val="hybridMultilevel"/>
    <w:tmpl w:val="C1B6FE52"/>
    <w:lvl w:ilvl="0" w:tplc="03540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6E47F9"/>
    <w:multiLevelType w:val="hybridMultilevel"/>
    <w:tmpl w:val="01A8D8A8"/>
    <w:lvl w:ilvl="0" w:tplc="52E204DA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FB14E5"/>
    <w:multiLevelType w:val="hybridMultilevel"/>
    <w:tmpl w:val="D04A64FA"/>
    <w:lvl w:ilvl="0" w:tplc="B5CCE474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01ED1"/>
    <w:multiLevelType w:val="hybridMultilevel"/>
    <w:tmpl w:val="D682E6E4"/>
    <w:lvl w:ilvl="0" w:tplc="B5CCE474">
      <w:start w:val="1"/>
      <w:numFmt w:val="bullet"/>
      <w:lvlText w:val=""/>
      <w:lvlJc w:val="left"/>
      <w:pPr>
        <w:tabs>
          <w:tab w:val="num" w:pos="710"/>
        </w:tabs>
        <w:ind w:left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2CE45F17"/>
    <w:multiLevelType w:val="hybridMultilevel"/>
    <w:tmpl w:val="8EA6F15E"/>
    <w:lvl w:ilvl="0" w:tplc="B5CCE474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560DD"/>
    <w:multiLevelType w:val="hybridMultilevel"/>
    <w:tmpl w:val="A49C91A8"/>
    <w:lvl w:ilvl="0" w:tplc="B5CCE474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54181"/>
    <w:multiLevelType w:val="hybridMultilevel"/>
    <w:tmpl w:val="90745DDC"/>
    <w:lvl w:ilvl="0" w:tplc="52E204DA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647340"/>
    <w:multiLevelType w:val="hybridMultilevel"/>
    <w:tmpl w:val="7DACBB84"/>
    <w:lvl w:ilvl="0" w:tplc="0354065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6587ABC"/>
    <w:multiLevelType w:val="hybridMultilevel"/>
    <w:tmpl w:val="87BCB534"/>
    <w:lvl w:ilvl="0" w:tplc="52E204DA">
      <w:numFmt w:val="bullet"/>
      <w:lvlText w:val="•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5B202E"/>
    <w:multiLevelType w:val="hybridMultilevel"/>
    <w:tmpl w:val="9AA8A520"/>
    <w:lvl w:ilvl="0" w:tplc="ADAADD9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648B"/>
    <w:multiLevelType w:val="hybridMultilevel"/>
    <w:tmpl w:val="0F603108"/>
    <w:lvl w:ilvl="0" w:tplc="B5CCE474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00846"/>
    <w:multiLevelType w:val="hybridMultilevel"/>
    <w:tmpl w:val="3E48C9B8"/>
    <w:lvl w:ilvl="0" w:tplc="7512B0DA">
      <w:start w:val="1"/>
      <w:numFmt w:val="bullet"/>
      <w:lvlText w:val=""/>
      <w:lvlJc w:val="left"/>
      <w:pPr>
        <w:tabs>
          <w:tab w:val="num" w:pos="568"/>
        </w:tabs>
        <w:ind w:left="5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1C84B62"/>
    <w:multiLevelType w:val="hybridMultilevel"/>
    <w:tmpl w:val="6A2EEC2E"/>
    <w:lvl w:ilvl="0" w:tplc="03540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B0"/>
    <w:rsid w:val="00024D07"/>
    <w:rsid w:val="00025647"/>
    <w:rsid w:val="00034A2B"/>
    <w:rsid w:val="000358F9"/>
    <w:rsid w:val="00047907"/>
    <w:rsid w:val="00054662"/>
    <w:rsid w:val="00066459"/>
    <w:rsid w:val="00077352"/>
    <w:rsid w:val="000867DC"/>
    <w:rsid w:val="000D5C78"/>
    <w:rsid w:val="000E339A"/>
    <w:rsid w:val="001006F7"/>
    <w:rsid w:val="00106F0C"/>
    <w:rsid w:val="001151B1"/>
    <w:rsid w:val="00137AC8"/>
    <w:rsid w:val="00144C83"/>
    <w:rsid w:val="00157918"/>
    <w:rsid w:val="00160E10"/>
    <w:rsid w:val="00171E0D"/>
    <w:rsid w:val="001917D5"/>
    <w:rsid w:val="001B0FA6"/>
    <w:rsid w:val="001B1FF7"/>
    <w:rsid w:val="001B4497"/>
    <w:rsid w:val="001C568B"/>
    <w:rsid w:val="00213DFF"/>
    <w:rsid w:val="0023523B"/>
    <w:rsid w:val="002866E8"/>
    <w:rsid w:val="002E26C0"/>
    <w:rsid w:val="0030130C"/>
    <w:rsid w:val="00322280"/>
    <w:rsid w:val="0035126C"/>
    <w:rsid w:val="00376415"/>
    <w:rsid w:val="00383D2A"/>
    <w:rsid w:val="003A6D21"/>
    <w:rsid w:val="003A6E29"/>
    <w:rsid w:val="003B348D"/>
    <w:rsid w:val="003B4688"/>
    <w:rsid w:val="003B7A10"/>
    <w:rsid w:val="003F62AC"/>
    <w:rsid w:val="00411BEC"/>
    <w:rsid w:val="00412866"/>
    <w:rsid w:val="004137ED"/>
    <w:rsid w:val="00426E16"/>
    <w:rsid w:val="00460428"/>
    <w:rsid w:val="00470270"/>
    <w:rsid w:val="004A117E"/>
    <w:rsid w:val="004A124B"/>
    <w:rsid w:val="004A7734"/>
    <w:rsid w:val="004C1990"/>
    <w:rsid w:val="005156B7"/>
    <w:rsid w:val="00585598"/>
    <w:rsid w:val="005957EC"/>
    <w:rsid w:val="005A4CE3"/>
    <w:rsid w:val="005A6736"/>
    <w:rsid w:val="005A791D"/>
    <w:rsid w:val="005F4064"/>
    <w:rsid w:val="006260EC"/>
    <w:rsid w:val="00634077"/>
    <w:rsid w:val="00647D4A"/>
    <w:rsid w:val="006B611F"/>
    <w:rsid w:val="006C41DB"/>
    <w:rsid w:val="006F359A"/>
    <w:rsid w:val="007050F5"/>
    <w:rsid w:val="0070586E"/>
    <w:rsid w:val="00744000"/>
    <w:rsid w:val="00744C67"/>
    <w:rsid w:val="00746D83"/>
    <w:rsid w:val="007600B8"/>
    <w:rsid w:val="00796643"/>
    <w:rsid w:val="007B301F"/>
    <w:rsid w:val="007B6DDB"/>
    <w:rsid w:val="007C0B6F"/>
    <w:rsid w:val="007F565A"/>
    <w:rsid w:val="00812C5E"/>
    <w:rsid w:val="00820676"/>
    <w:rsid w:val="00825BBF"/>
    <w:rsid w:val="00834185"/>
    <w:rsid w:val="008343B0"/>
    <w:rsid w:val="00852B0F"/>
    <w:rsid w:val="00853BAA"/>
    <w:rsid w:val="008709D3"/>
    <w:rsid w:val="008801DB"/>
    <w:rsid w:val="008A0055"/>
    <w:rsid w:val="008B7585"/>
    <w:rsid w:val="008C3F90"/>
    <w:rsid w:val="008C7FE1"/>
    <w:rsid w:val="008D2F19"/>
    <w:rsid w:val="008D3A17"/>
    <w:rsid w:val="008F71DB"/>
    <w:rsid w:val="00906DA7"/>
    <w:rsid w:val="0091006D"/>
    <w:rsid w:val="00915F2D"/>
    <w:rsid w:val="00917C7C"/>
    <w:rsid w:val="00943526"/>
    <w:rsid w:val="009555CC"/>
    <w:rsid w:val="0097637B"/>
    <w:rsid w:val="00982D3E"/>
    <w:rsid w:val="00984298"/>
    <w:rsid w:val="009C3156"/>
    <w:rsid w:val="009D05FE"/>
    <w:rsid w:val="00A20063"/>
    <w:rsid w:val="00A2426A"/>
    <w:rsid w:val="00A32340"/>
    <w:rsid w:val="00A45DF4"/>
    <w:rsid w:val="00A809EF"/>
    <w:rsid w:val="00AF3ABD"/>
    <w:rsid w:val="00B26C51"/>
    <w:rsid w:val="00B42BFF"/>
    <w:rsid w:val="00B4655A"/>
    <w:rsid w:val="00B537D7"/>
    <w:rsid w:val="00B5432D"/>
    <w:rsid w:val="00B668EB"/>
    <w:rsid w:val="00B9474C"/>
    <w:rsid w:val="00BA0F04"/>
    <w:rsid w:val="00BE146D"/>
    <w:rsid w:val="00C11BF6"/>
    <w:rsid w:val="00C145FB"/>
    <w:rsid w:val="00C20E04"/>
    <w:rsid w:val="00C22878"/>
    <w:rsid w:val="00C22FE9"/>
    <w:rsid w:val="00C32C72"/>
    <w:rsid w:val="00C40F43"/>
    <w:rsid w:val="00C57893"/>
    <w:rsid w:val="00C744F5"/>
    <w:rsid w:val="00C8165C"/>
    <w:rsid w:val="00CA17D0"/>
    <w:rsid w:val="00CA613F"/>
    <w:rsid w:val="00CB17EF"/>
    <w:rsid w:val="00CC3BC7"/>
    <w:rsid w:val="00CC7D02"/>
    <w:rsid w:val="00D0637A"/>
    <w:rsid w:val="00D20E70"/>
    <w:rsid w:val="00D23BA8"/>
    <w:rsid w:val="00D548F5"/>
    <w:rsid w:val="00D741BF"/>
    <w:rsid w:val="00D75E01"/>
    <w:rsid w:val="00DE608E"/>
    <w:rsid w:val="00DF1A76"/>
    <w:rsid w:val="00E05F4B"/>
    <w:rsid w:val="00E21553"/>
    <w:rsid w:val="00E21C02"/>
    <w:rsid w:val="00E27E79"/>
    <w:rsid w:val="00E62D29"/>
    <w:rsid w:val="00E70618"/>
    <w:rsid w:val="00E73ACF"/>
    <w:rsid w:val="00E916AF"/>
    <w:rsid w:val="00EA4CEA"/>
    <w:rsid w:val="00EB24C0"/>
    <w:rsid w:val="00EB4615"/>
    <w:rsid w:val="00EB74ED"/>
    <w:rsid w:val="00EC14DB"/>
    <w:rsid w:val="00EC4B5B"/>
    <w:rsid w:val="00ED0276"/>
    <w:rsid w:val="00EE2A86"/>
    <w:rsid w:val="00F1569E"/>
    <w:rsid w:val="00F24CAD"/>
    <w:rsid w:val="00F30F69"/>
    <w:rsid w:val="00F50A3D"/>
    <w:rsid w:val="00F50C8F"/>
    <w:rsid w:val="00F572DE"/>
    <w:rsid w:val="00FB0F80"/>
    <w:rsid w:val="00FB5AC8"/>
    <w:rsid w:val="00FC5685"/>
    <w:rsid w:val="00FC5E9A"/>
    <w:rsid w:val="00FF1284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0E460B-B1C9-4F9B-BDB0-34510F88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20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20E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C7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8C7FE1"/>
    <w:rPr>
      <w:sz w:val="22"/>
      <w:szCs w:val="22"/>
      <w:lang w:eastAsia="en-US"/>
    </w:rPr>
  </w:style>
  <w:style w:type="character" w:styleId="a5">
    <w:name w:val="Strong"/>
    <w:uiPriority w:val="99"/>
    <w:qFormat/>
    <w:rsid w:val="00B26C51"/>
    <w:rPr>
      <w:rFonts w:cs="Times New Roman"/>
      <w:b/>
    </w:rPr>
  </w:style>
  <w:style w:type="paragraph" w:styleId="a6">
    <w:name w:val="header"/>
    <w:basedOn w:val="a"/>
    <w:link w:val="a7"/>
    <w:uiPriority w:val="99"/>
    <w:rsid w:val="00746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746D83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746D8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B9474C"/>
    <w:rPr>
      <w:rFonts w:cs="Times New Roman"/>
      <w:lang w:eastAsia="en-US"/>
    </w:rPr>
  </w:style>
  <w:style w:type="character" w:styleId="aa">
    <w:name w:val="page number"/>
    <w:uiPriority w:val="99"/>
    <w:rsid w:val="00746D83"/>
    <w:rPr>
      <w:rFonts w:cs="Times New Roman"/>
    </w:rPr>
  </w:style>
  <w:style w:type="paragraph" w:customStyle="1" w:styleId="ab">
    <w:name w:val="Знак Знак Знак Знак"/>
    <w:basedOn w:val="a"/>
    <w:uiPriority w:val="99"/>
    <w:rsid w:val="00746D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Нижний колонтитул Знак"/>
    <w:link w:val="a8"/>
    <w:locked/>
    <w:rsid w:val="00746D83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746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4A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A7734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20E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20E70"/>
  </w:style>
  <w:style w:type="character" w:customStyle="1" w:styleId="20">
    <w:name w:val="Заголовок 2 Знак"/>
    <w:link w:val="2"/>
    <w:semiHidden/>
    <w:rsid w:val="00D20E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19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6</cp:revision>
  <cp:lastPrinted>2022-02-21T09:56:00Z</cp:lastPrinted>
  <dcterms:created xsi:type="dcterms:W3CDTF">2023-10-16T05:54:00Z</dcterms:created>
  <dcterms:modified xsi:type="dcterms:W3CDTF">2023-10-17T13:02:00Z</dcterms:modified>
</cp:coreProperties>
</file>